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动漫创客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比赛规则</w:t>
      </w:r>
    </w:p>
    <w:p>
      <w:pPr>
        <w:pStyle w:val="1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hAnsi="微软雅黑" w:eastAsia="微软雅黑" w:cs="楷体_GB2312"/>
          <w:b/>
          <w:bCs/>
          <w:sz w:val="28"/>
          <w:szCs w:val="28"/>
        </w:rPr>
      </w:pPr>
      <w:r>
        <w:rPr>
          <w:rFonts w:hint="eastAsia" w:ascii="微软雅黑" w:hAnsi="微软雅黑" w:eastAsia="微软雅黑" w:cs="楷体_GB2312"/>
          <w:b/>
          <w:bCs/>
          <w:sz w:val="28"/>
          <w:szCs w:val="28"/>
        </w:rPr>
        <w:t>参赛范围</w:t>
      </w:r>
    </w:p>
    <w:p>
      <w:pPr>
        <w:pStyle w:val="16"/>
        <w:numPr>
          <w:ilvl w:val="1"/>
          <w:numId w:val="7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参赛组别：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小学组、初中组、高中组、中职组</w:t>
      </w:r>
    </w:p>
    <w:p>
      <w:pPr>
        <w:pStyle w:val="16"/>
        <w:numPr>
          <w:ilvl w:val="1"/>
          <w:numId w:val="7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参赛人数：分为个人赛和团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赛，个人赛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参赛人数为1人，团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的每队限报人数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2人，个人或团队提交作品时需填写所有参赛选手的真实姓名。</w:t>
      </w:r>
    </w:p>
    <w:p>
      <w:pPr>
        <w:pStyle w:val="16"/>
        <w:numPr>
          <w:ilvl w:val="1"/>
          <w:numId w:val="7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指导老师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：只可填写1名指导老师 </w:t>
      </w:r>
      <w:bookmarkStart w:id="0" w:name="_Toc7021358"/>
    </w:p>
    <w:bookmarkEnd w:id="0"/>
    <w:p>
      <w:pPr>
        <w:pStyle w:val="1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hAnsi="微软雅黑" w:eastAsia="微软雅黑" w:cs="楷体_GB2312"/>
          <w:b/>
          <w:bCs/>
          <w:sz w:val="28"/>
          <w:szCs w:val="28"/>
        </w:rPr>
      </w:pPr>
      <w:r>
        <w:rPr>
          <w:rFonts w:hint="eastAsia" w:ascii="微软雅黑" w:hAnsi="微软雅黑" w:eastAsia="微软雅黑" w:cs="楷体_GB2312"/>
          <w:b/>
          <w:bCs/>
          <w:sz w:val="28"/>
          <w:szCs w:val="28"/>
        </w:rPr>
        <w:t xml:space="preserve">器材要求  </w:t>
      </w:r>
    </w:p>
    <w:p>
      <w:pPr>
        <w:pStyle w:val="15"/>
        <w:numPr>
          <w:ilvl w:val="0"/>
          <w:numId w:val="8"/>
        </w:numPr>
        <w:spacing w:line="360" w:lineRule="auto"/>
        <w:ind w:left="709" w:hanging="709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线上初赛：所有参赛选手于规定时间内自行在家参加比赛，电脑要求安装</w:t>
      </w:r>
      <w:bookmarkStart w:id="1" w:name="OLE_LINK3"/>
      <w:bookmarkStart w:id="2" w:name="OLE_LINK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谷歌浏览器（69.0版本以上）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或360极速浏览器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，配置Mac OS、Win7或以上操作系统。</w:t>
      </w:r>
      <w:bookmarkEnd w:id="1"/>
      <w:bookmarkEnd w:id="2"/>
    </w:p>
    <w:p>
      <w:pPr>
        <w:pStyle w:val="15"/>
        <w:widowControl/>
        <w:numPr>
          <w:ilvl w:val="0"/>
          <w:numId w:val="8"/>
        </w:numPr>
        <w:spacing w:line="580" w:lineRule="exact"/>
        <w:ind w:left="709" w:hanging="709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现场决赛：所有参赛选手于规定时间内在决赛现场参加比赛，自带笔记本电脑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耳机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和拖线板，要求安装谷歌浏览器（69.0版本以上）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或360极速浏览器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，配置Mac OS、Win7或以上操作系统。</w:t>
      </w:r>
    </w:p>
    <w:p>
      <w:pPr>
        <w:pStyle w:val="1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hAnsi="微软雅黑" w:eastAsia="微软雅黑" w:cs="楷体_GB2312"/>
          <w:b/>
          <w:bCs/>
          <w:sz w:val="28"/>
          <w:szCs w:val="28"/>
        </w:rPr>
      </w:pPr>
      <w:r>
        <w:rPr>
          <w:rFonts w:hint="eastAsia" w:ascii="微软雅黑" w:hAnsi="微软雅黑" w:eastAsia="微软雅黑" w:cs="楷体_GB2312"/>
          <w:b/>
          <w:bCs/>
          <w:sz w:val="28"/>
          <w:szCs w:val="28"/>
        </w:rPr>
        <w:t>任务说明</w:t>
      </w:r>
      <w:bookmarkStart w:id="3" w:name="_Toc7021352"/>
    </w:p>
    <w:p>
      <w:pPr>
        <w:pStyle w:val="15"/>
        <w:numPr>
          <w:ilvl w:val="1"/>
          <w:numId w:val="7"/>
        </w:numPr>
        <w:spacing w:line="560" w:lineRule="exact"/>
        <w:ind w:firstLineChars="0"/>
        <w:rPr>
          <w:rFonts w:ascii="华文中宋" w:hAnsi="华文中宋" w:eastAsia="华文中宋" w:cs="楷体_GB2312"/>
          <w:bCs/>
          <w:sz w:val="30"/>
          <w:szCs w:val="30"/>
        </w:rPr>
      </w:pPr>
      <w:r>
        <w:rPr>
          <w:rFonts w:hint="eastAsia" w:ascii="华文中宋" w:hAnsi="华文中宋" w:eastAsia="华文中宋" w:cs="楷体_GB2312"/>
          <w:bCs/>
          <w:sz w:val="30"/>
          <w:szCs w:val="30"/>
        </w:rPr>
        <w:t>比赛场地说明</w:t>
      </w:r>
      <w:bookmarkEnd w:id="3"/>
    </w:p>
    <w:p>
      <w:pPr>
        <w:pStyle w:val="15"/>
        <w:widowControl/>
        <w:numPr>
          <w:ilvl w:val="0"/>
          <w:numId w:val="0"/>
        </w:numPr>
        <w:spacing w:line="580" w:lineRule="exact"/>
        <w:ind w:left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动漫创客赛事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比赛平台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"https://sai.yoya.com/match/232"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ascii="宋体" w:hAnsi="宋体" w:eastAsia="宋体" w:cs="宋体"/>
          <w:sz w:val="24"/>
          <w:szCs w:val="24"/>
        </w:rPr>
        <w:t>https://sai.yoya.com/match/232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>
      <w:pPr>
        <w:pStyle w:val="16"/>
        <w:numPr>
          <w:ilvl w:val="1"/>
          <w:numId w:val="7"/>
        </w:numPr>
        <w:jc w:val="left"/>
        <w:rPr>
          <w:rFonts w:ascii="华文中宋" w:hAnsi="华文中宋" w:eastAsia="华文中宋"/>
          <w:b/>
          <w:color w:val="auto"/>
          <w:sz w:val="30"/>
          <w:szCs w:val="30"/>
        </w:rPr>
      </w:pPr>
      <w:bookmarkStart w:id="4" w:name="_Toc7021353"/>
      <w:r>
        <w:rPr>
          <w:rFonts w:hint="eastAsia" w:ascii="华文中宋" w:hAnsi="华文中宋" w:eastAsia="华文中宋"/>
          <w:sz w:val="30"/>
          <w:szCs w:val="30"/>
        </w:rPr>
        <w:t>比赛任务说明</w:t>
      </w:r>
      <w:bookmarkEnd w:id="4"/>
    </w:p>
    <w:p>
      <w:pPr>
        <w:pStyle w:val="16"/>
        <w:numPr>
          <w:ilvl w:val="0"/>
          <w:numId w:val="9"/>
        </w:numPr>
        <w:ind w:leftChars="0"/>
        <w:jc w:val="left"/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  <w:t>赛项简介：</w:t>
      </w:r>
    </w:p>
    <w:p>
      <w:pPr>
        <w:pStyle w:val="16"/>
        <w:numPr>
          <w:ilvl w:val="0"/>
          <w:numId w:val="0"/>
        </w:numPr>
        <w:ind w:left="471" w:leftChars="0" w:firstLine="560" w:firstLineChars="200"/>
        <w:jc w:val="left"/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动漫创客作品要能够体现主题内容，展示青春正能量，通过动画或视频形式创作。推荐使用《江苏省中小学智慧教育建设产品推荐目录》推荐的优芽互动电影动画制作软件，优芽互动电影是一款创新性在线动画制作工具，内置丰富的人物形象、场景素材等，并能智能匹配流畅语音，还搭载了常见动画模板、图像文本、旁白音效等教学所需模块，只需简单的选择、编辑操作即可快速制作情境动漫创客作品</w:t>
      </w:r>
    </w:p>
    <w:p>
      <w:pPr>
        <w:pStyle w:val="16"/>
        <w:numPr>
          <w:ilvl w:val="0"/>
          <w:numId w:val="9"/>
        </w:numPr>
        <w:ind w:leftChars="0"/>
        <w:jc w:val="left"/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  <w:t>内容主题：</w:t>
      </w:r>
    </w:p>
    <w:p>
      <w:pPr>
        <w:pStyle w:val="42"/>
        <w:framePr w:wrap="auto" w:vAnchor="margin" w:hAnchor="text" w:yAlign="inline"/>
        <w:spacing w:line="360" w:lineRule="auto"/>
        <w:ind w:left="135"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主题：我和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2035有个约</w:t>
      </w:r>
    </w:p>
    <w:p>
      <w:pPr>
        <w:pStyle w:val="42"/>
        <w:framePr w:wrap="auto" w:vAnchor="margin" w:hAnchor="text" w:yAlign="inline"/>
        <w:spacing w:line="360" w:lineRule="auto"/>
        <w:ind w:left="135" w:firstLine="560" w:firstLineChars="200"/>
        <w:rPr>
          <w:rFonts w:hint="eastAsia" w:ascii="宋体" w:hAnsi="宋体" w:eastAsia="宋体" w:cs="宋体"/>
          <w:sz w:val="28"/>
          <w:szCs w:val="28"/>
          <w:lang w:val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党的十九大，结合“两个一百年”奋斗目标，对决胜全面建成小康社会、开启全面建设社会主义现代化国家新征程作出战略部署和安排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给我们描绘了一幅美丽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画卷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感受着日益强大的国家，中国梦在我们每个人心里深深扎根。2035年，这个远景目标让我们充满期待和想象。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作品内容要求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立足2021年，畅想2035年，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作品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内容围绕十五年后的自己、学校、家乡、中国进行创作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体现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对未来的期待和想象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。</w:t>
      </w:r>
    </w:p>
    <w:p>
      <w:pPr>
        <w:pStyle w:val="16"/>
        <w:numPr>
          <w:ilvl w:val="0"/>
          <w:numId w:val="9"/>
        </w:numPr>
        <w:ind w:leftChars="0"/>
        <w:jc w:val="left"/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30"/>
          <w:szCs w:val="30"/>
          <w:lang w:val="en-US" w:eastAsia="zh-CN"/>
        </w:rPr>
        <w:t>作品要求：</w:t>
      </w:r>
    </w:p>
    <w:p>
      <w:pPr>
        <w:widowControl/>
        <w:spacing w:line="580" w:lineRule="exact"/>
        <w:ind w:firstLine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（1）作品要求：作品要完整的故事情节，人物形象突出，场景素材丰富，并能匹配流畅的语音和音乐及旁白等。作品不可抄袭，与网络上作品相似度在50%以上的视为无效作品。</w:t>
      </w:r>
    </w:p>
    <w:p>
      <w:pPr>
        <w:widowControl/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（2）作品形态：作品应是一个完整的动漫作品，展示青春正能量，通过动画或视频形式创作，体现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对未来充满期待和想象的</w:t>
      </w:r>
      <w:r>
        <w:rPr>
          <w:rFonts w:hint="eastAsia" w:ascii="宋体" w:hAnsi="宋体" w:eastAsia="宋体" w:cs="宋体"/>
          <w:sz w:val="28"/>
          <w:szCs w:val="28"/>
        </w:rPr>
        <w:t>故事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片</w:t>
      </w:r>
      <w:r>
        <w:rPr>
          <w:rFonts w:hint="eastAsia" w:ascii="宋体" w:hAnsi="宋体" w:eastAsia="宋体" w:cs="宋体"/>
          <w:sz w:val="28"/>
          <w:szCs w:val="28"/>
        </w:rPr>
        <w:t>、宣传片、纪录片等动漫作品。</w:t>
      </w:r>
    </w:p>
    <w:p>
      <w:pPr>
        <w:tabs>
          <w:tab w:val="left" w:pos="6096"/>
        </w:tabs>
        <w:spacing w:line="640" w:lineRule="exact"/>
        <w:ind w:firstLine="560" w:firstLineChars="200"/>
        <w:jc w:val="left"/>
        <w:rPr>
          <w:b/>
          <w:color w:val="auto"/>
        </w:rPr>
      </w:pPr>
      <w:r>
        <w:rPr>
          <w:rFonts w:hint="eastAsia" w:ascii="宋体" w:hAnsi="宋体" w:eastAsia="宋体" w:cs="宋体"/>
          <w:sz w:val="28"/>
          <w:szCs w:val="28"/>
        </w:rPr>
        <w:t>（3）作品为MP4、yoya（优芽互动电影作品可在比赛网站直接制作并提交，无需导出等操作）等流媒体格式，时长为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2-5</w:t>
      </w:r>
      <w:r>
        <w:rPr>
          <w:rFonts w:hint="eastAsia" w:ascii="宋体" w:hAnsi="宋体" w:eastAsia="宋体" w:cs="宋体"/>
          <w:sz w:val="28"/>
          <w:szCs w:val="28"/>
        </w:rPr>
        <w:t>分钟之内，分辨率在720*576像素以上。</w:t>
      </w:r>
    </w:p>
    <w:p>
      <w:pPr>
        <w:pStyle w:val="1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hAnsi="微软雅黑" w:eastAsia="微软雅黑" w:cs="楷体_GB2312"/>
          <w:b/>
          <w:bCs/>
          <w:sz w:val="28"/>
          <w:szCs w:val="28"/>
        </w:rPr>
      </w:pPr>
      <w:r>
        <w:rPr>
          <w:rFonts w:hint="eastAsia" w:ascii="微软雅黑" w:hAnsi="微软雅黑" w:eastAsia="微软雅黑" w:cs="楷体_GB2312"/>
          <w:b/>
          <w:bCs/>
          <w:sz w:val="28"/>
          <w:szCs w:val="28"/>
        </w:rPr>
        <w:t>计分说明</w:t>
      </w:r>
    </w:p>
    <w:p>
      <w:pPr>
        <w:pStyle w:val="13"/>
        <w:spacing w:line="560" w:lineRule="exact"/>
        <w:ind w:left="720" w:firstLine="0" w:firstLineChars="0"/>
        <w:jc w:val="left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初赛审核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eastAsia="zh-CN"/>
        </w:rPr>
        <w:t>评分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：组织专家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eastAsia="zh-CN"/>
        </w:rPr>
        <w:t>线上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评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、公布决赛入围名单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eastAsia="zh-CN"/>
        </w:rPr>
        <w:t>；</w:t>
      </w:r>
    </w:p>
    <w:p>
      <w:pPr>
        <w:pStyle w:val="13"/>
        <w:spacing w:line="560" w:lineRule="exact"/>
        <w:ind w:left="720"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  <w:t>2、现场决赛评分：晋级选手现场创作，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评委进行巡场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听取选手答辩并现场</w:t>
      </w:r>
      <w:r>
        <w:rPr>
          <w:rFonts w:hint="eastAsia" w:ascii="宋体" w:hAnsi="宋体" w:eastAsia="宋体" w:cs="宋体"/>
          <w:sz w:val="28"/>
          <w:szCs w:val="28"/>
        </w:rPr>
        <w:t>打分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3"/>
        <w:spacing w:line="560" w:lineRule="exact"/>
        <w:ind w:left="72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计分标准如下：</w:t>
      </w:r>
    </w:p>
    <w:tbl>
      <w:tblPr>
        <w:tblStyle w:val="8"/>
        <w:tblW w:w="7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主题内容</w:t>
            </w:r>
          </w:p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充分贴近赛事要求，不偏题（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构思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角度独特（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3.选材具体，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丰富生动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结构</w:t>
            </w:r>
          </w:p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逻辑清晰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，作品内容中心思想突出（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内容时长2-5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分钟之内，不在规定范围内扣10分（10分）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作品场景素材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布局结构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、完整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画面构图协调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声音画面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0分)</w:t>
            </w:r>
          </w:p>
        </w:tc>
        <w:tc>
          <w:tcPr>
            <w:tcW w:w="6137" w:type="dxa"/>
            <w:vAlign w:val="center"/>
          </w:tcPr>
          <w:p>
            <w:pPr>
              <w:pStyle w:val="7"/>
              <w:widowControl/>
              <w:spacing w:after="0" w:line="32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1.图像清晰，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语句流畅，画面过渡自然（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pStyle w:val="7"/>
              <w:widowControl/>
              <w:spacing w:after="0" w:line="32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.图像与内容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匹配，背景音乐、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配音能够渲染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作品主题（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pStyle w:val="7"/>
              <w:widowControl/>
              <w:spacing w:after="0" w:line="32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3.画面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分辨率在720*576像素以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1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hAnsi="微软雅黑" w:eastAsia="微软雅黑" w:cs="楷体_GB2312"/>
          <w:b/>
          <w:bCs/>
          <w:sz w:val="28"/>
          <w:szCs w:val="28"/>
        </w:rPr>
      </w:pPr>
      <w:r>
        <w:rPr>
          <w:rFonts w:hint="eastAsia" w:ascii="微软雅黑" w:hAnsi="微软雅黑" w:eastAsia="微软雅黑" w:cs="楷体_GB2312"/>
          <w:b/>
          <w:bCs/>
          <w:sz w:val="28"/>
          <w:szCs w:val="28"/>
        </w:rPr>
        <w:t>比赛规则</w:t>
      </w:r>
      <w:bookmarkStart w:id="5" w:name="_Toc7021362"/>
    </w:p>
    <w:bookmarkEnd w:id="5"/>
    <w:p>
      <w:pPr>
        <w:pStyle w:val="36"/>
        <w:numPr>
          <w:ilvl w:val="0"/>
          <w:numId w:val="0"/>
        </w:numPr>
        <w:ind w:left="14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比赛分线上初赛和现场决赛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2个环节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线上初赛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（1）报名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与提交初赛作品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选手登录赛事平台：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"https://sai.yoya.com/match/232"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ascii="宋体" w:hAnsi="宋体" w:eastAsia="宋体" w:cs="宋体"/>
          <w:sz w:val="24"/>
          <w:szCs w:val="24"/>
        </w:rPr>
        <w:t>https://sai.yoya.com/match/232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，正确完整的提交报名信息；报名成功后，即可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（2）创作时间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2021年10月20日——11月15日</w:t>
      </w:r>
    </w:p>
    <w:p>
      <w:pPr>
        <w:widowControl/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（3）作品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未完成，可选择“暂时保存”，下次继续创作或修改。作品确认完成后，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需点击提交按钮，参加比赛，提交后作品无法再修改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决赛说明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现场决赛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分为现场创作和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现场答辩环节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创作，参赛选手在规定时间内根据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决赛主题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进行创作。</w:t>
      </w:r>
    </w:p>
    <w:p>
      <w:pPr>
        <w:pStyle w:val="36"/>
        <w:numPr>
          <w:ilvl w:val="0"/>
          <w:numId w:val="0"/>
        </w:numPr>
        <w:ind w:firstLine="560" w:firstLineChars="200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现场答辩，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评委进行巡场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听取选手答辩并</w:t>
      </w:r>
      <w:r>
        <w:rPr>
          <w:rFonts w:hint="eastAsia" w:ascii="宋体" w:hAnsi="宋体" w:eastAsia="宋体" w:cs="宋体"/>
          <w:sz w:val="28"/>
          <w:szCs w:val="28"/>
        </w:rPr>
        <w:t>打分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13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hAnsi="微软雅黑" w:eastAsia="微软雅黑" w:cs="楷体_GB2312"/>
          <w:b/>
          <w:bCs/>
          <w:sz w:val="28"/>
          <w:szCs w:val="28"/>
        </w:rPr>
      </w:pPr>
      <w:bookmarkStart w:id="6" w:name="_Toc503116226"/>
      <w:r>
        <w:rPr>
          <w:rFonts w:hint="eastAsia" w:ascii="微软雅黑" w:hAnsi="微软雅黑" w:eastAsia="微软雅黑" w:cs="楷体_GB2312"/>
          <w:b/>
          <w:bCs/>
          <w:sz w:val="28"/>
          <w:szCs w:val="28"/>
        </w:rPr>
        <w:t>其他说明</w:t>
      </w:r>
      <w:bookmarkStart w:id="7" w:name="_GoBack"/>
      <w:bookmarkEnd w:id="7"/>
    </w:p>
    <w:bookmarkEnd w:id="6"/>
    <w:p>
      <w:pPr>
        <w:widowControl/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）参赛作品需为本人原创，不得抄袭他人作品或有任何不良信息内容。</w:t>
      </w:r>
    </w:p>
    <w:p>
      <w:pPr>
        <w:widowControl/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）参赛者报名参加本次比赛，即表示授权主办单位拥有作品使用权，参赛者对作品享有著作权。</w:t>
      </w:r>
    </w:p>
    <w:p>
      <w:pPr>
        <w:widowControl/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参赛者须文明参赛，不能制作和发布任何教唆他人构成犯罪行为的作品，不能制作和发布任何不符合当地法规、国家法律、国际法律和涉及国家安全的作品。</w:t>
      </w:r>
    </w:p>
    <w:p>
      <w:pPr>
        <w:widowControl/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加强网络安全保障，赛事平台将保障参赛人员作品及信息的安全性；加强赛事作品审核，保障内容不涉及非法信息，不侵犯他人权益。</w:t>
      </w:r>
    </w:p>
    <w:p>
      <w:pPr>
        <w:widowControl/>
        <w:spacing w:line="580" w:lineRule="exact"/>
        <w:ind w:firstLine="560" w:firstLineChars="200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）本次主题比赛不收取任何参赛费用。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E85C8"/>
    <w:multiLevelType w:val="singleLevel"/>
    <w:tmpl w:val="A0BE85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A92123"/>
    <w:multiLevelType w:val="multilevel"/>
    <w:tmpl w:val="07A92123"/>
    <w:lvl w:ilvl="0" w:tentative="0">
      <w:start w:val="1"/>
      <w:numFmt w:val="decimal"/>
      <w:pStyle w:val="19"/>
      <w:lvlText w:val="%1. 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8"/>
      <w:lvlText w:val="%1.%2"/>
      <w:lvlJc w:val="left"/>
      <w:pPr>
        <w:ind w:left="7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14ED7933"/>
    <w:multiLevelType w:val="multilevel"/>
    <w:tmpl w:val="14ED7933"/>
    <w:lvl w:ilvl="0" w:tentative="0">
      <w:start w:val="1"/>
      <w:numFmt w:val="decimalZero"/>
      <w:pStyle w:val="36"/>
      <w:lvlText w:val="R%1. "/>
      <w:lvlJc w:val="left"/>
      <w:pPr>
        <w:ind w:left="502" w:hanging="360"/>
      </w:pPr>
      <w:rPr>
        <w:rFonts w:hint="eastAsia" w:ascii="思源黑体 CN Regular" w:hAnsi="思源黑体 CN Regular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589" w:hanging="360"/>
      </w:pPr>
    </w:lvl>
    <w:lvl w:ilvl="2" w:tentative="0">
      <w:start w:val="4"/>
      <w:numFmt w:val="japaneseCounting"/>
      <w:lvlText w:val="（%3）"/>
      <w:lvlJc w:val="left"/>
      <w:pPr>
        <w:ind w:left="1849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029" w:hanging="360"/>
      </w:pPr>
    </w:lvl>
    <w:lvl w:ilvl="4" w:tentative="0">
      <w:start w:val="1"/>
      <w:numFmt w:val="lowerLetter"/>
      <w:lvlText w:val="%5."/>
      <w:lvlJc w:val="left"/>
      <w:pPr>
        <w:ind w:left="2749" w:hanging="360"/>
      </w:pPr>
    </w:lvl>
    <w:lvl w:ilvl="5" w:tentative="0">
      <w:start w:val="1"/>
      <w:numFmt w:val="lowerRoman"/>
      <w:lvlText w:val="%6."/>
      <w:lvlJc w:val="right"/>
      <w:pPr>
        <w:ind w:left="3469" w:hanging="180"/>
      </w:pPr>
    </w:lvl>
    <w:lvl w:ilvl="6" w:tentative="0">
      <w:start w:val="1"/>
      <w:numFmt w:val="decimal"/>
      <w:lvlText w:val="%7."/>
      <w:lvlJc w:val="left"/>
      <w:pPr>
        <w:ind w:left="4189" w:hanging="360"/>
      </w:pPr>
    </w:lvl>
    <w:lvl w:ilvl="7" w:tentative="0">
      <w:start w:val="1"/>
      <w:numFmt w:val="lowerLetter"/>
      <w:lvlText w:val="%8."/>
      <w:lvlJc w:val="left"/>
      <w:pPr>
        <w:ind w:left="4909" w:hanging="360"/>
      </w:pPr>
    </w:lvl>
    <w:lvl w:ilvl="8" w:tentative="0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7A301DC"/>
    <w:multiLevelType w:val="multilevel"/>
    <w:tmpl w:val="17A301DC"/>
    <w:lvl w:ilvl="0" w:tentative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36F76C6B"/>
    <w:multiLevelType w:val="multilevel"/>
    <w:tmpl w:val="36F76C6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微软雅黑" w:hAnsi="微软雅黑" w:eastAsia="微软雅黑"/>
        <w:b/>
      </w:rPr>
    </w:lvl>
    <w:lvl w:ilvl="1" w:tentative="0">
      <w:start w:val="1"/>
      <w:numFmt w:val="japaneseCounting"/>
      <w:lvlText w:val="（%2）"/>
      <w:lvlJc w:val="left"/>
      <w:pPr>
        <w:ind w:left="885" w:hanging="885"/>
      </w:pPr>
      <w:rPr>
        <w:rFonts w:hint="default"/>
      </w:rPr>
    </w:lvl>
    <w:lvl w:ilvl="2" w:tentative="0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650981"/>
    <w:multiLevelType w:val="multilevel"/>
    <w:tmpl w:val="3D6509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35"/>
      <w:lvlText w:val="%1.%2.%3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5B03561F"/>
    <w:multiLevelType w:val="multilevel"/>
    <w:tmpl w:val="5B03561F"/>
    <w:lvl w:ilvl="0" w:tentative="0">
      <w:start w:val="1"/>
      <w:numFmt w:val="decimalZero"/>
      <w:pStyle w:val="21"/>
      <w:lvlText w:val="M%1. "/>
      <w:lvlJc w:val="left"/>
      <w:pPr>
        <w:ind w:left="360" w:hanging="360"/>
      </w:pPr>
      <w:rPr>
        <w:rFonts w:hint="eastAsia" w:ascii="思源黑体 CN Heavy" w:hAnsi="思源黑体 CN Heavy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90B5E"/>
    <w:multiLevelType w:val="multilevel"/>
    <w:tmpl w:val="6F990B5E"/>
    <w:lvl w:ilvl="0" w:tentative="0">
      <w:start w:val="1"/>
      <w:numFmt w:val="bullet"/>
      <w:pStyle w:val="31"/>
      <w:lvlText w:val=""/>
      <w:lvlJc w:val="left"/>
      <w:pPr>
        <w:ind w:left="11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7B164970"/>
    <w:multiLevelType w:val="multilevel"/>
    <w:tmpl w:val="7B164970"/>
    <w:lvl w:ilvl="0" w:tentative="0">
      <w:start w:val="1"/>
      <w:numFmt w:val="decimal"/>
      <w:pStyle w:val="29"/>
      <w:lvlText w:val="%1、"/>
      <w:lvlJc w:val="left"/>
      <w:pPr>
        <w:ind w:left="360" w:hanging="360"/>
      </w:pPr>
      <w:rPr>
        <w:rFonts w:ascii="思源黑体 CN Regular" w:hAnsi="思源黑体 CN Regular" w:eastAsia="思源黑体 CN Regular" w:cs="微软雅黑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1C"/>
    <w:rsid w:val="00146D0C"/>
    <w:rsid w:val="001A30BB"/>
    <w:rsid w:val="001A643E"/>
    <w:rsid w:val="002A42E8"/>
    <w:rsid w:val="002F4C45"/>
    <w:rsid w:val="00405578"/>
    <w:rsid w:val="00430DCA"/>
    <w:rsid w:val="00537220"/>
    <w:rsid w:val="00563E3E"/>
    <w:rsid w:val="00595D86"/>
    <w:rsid w:val="005B5EB9"/>
    <w:rsid w:val="00612757"/>
    <w:rsid w:val="00661456"/>
    <w:rsid w:val="006720A6"/>
    <w:rsid w:val="006956F3"/>
    <w:rsid w:val="006A4712"/>
    <w:rsid w:val="00702311"/>
    <w:rsid w:val="007327DD"/>
    <w:rsid w:val="007A069A"/>
    <w:rsid w:val="007B00D5"/>
    <w:rsid w:val="008809B4"/>
    <w:rsid w:val="009367D7"/>
    <w:rsid w:val="009543E2"/>
    <w:rsid w:val="00BB75E9"/>
    <w:rsid w:val="00CB0CF2"/>
    <w:rsid w:val="00D8511C"/>
    <w:rsid w:val="00DC3C64"/>
    <w:rsid w:val="00E14E27"/>
    <w:rsid w:val="00E6291E"/>
    <w:rsid w:val="00E65850"/>
    <w:rsid w:val="00EA3621"/>
    <w:rsid w:val="00EE0203"/>
    <w:rsid w:val="00F5368E"/>
    <w:rsid w:val="0EF83A20"/>
    <w:rsid w:val="0FDC5FFA"/>
    <w:rsid w:val="12E55B60"/>
    <w:rsid w:val="19D210AD"/>
    <w:rsid w:val="1AF25B98"/>
    <w:rsid w:val="1BAF6E47"/>
    <w:rsid w:val="1E342ACD"/>
    <w:rsid w:val="206B19BC"/>
    <w:rsid w:val="23DD5F98"/>
    <w:rsid w:val="23F61605"/>
    <w:rsid w:val="26FC4ECD"/>
    <w:rsid w:val="271E4590"/>
    <w:rsid w:val="295117A5"/>
    <w:rsid w:val="29C8601C"/>
    <w:rsid w:val="2DC81BEC"/>
    <w:rsid w:val="2F115A6F"/>
    <w:rsid w:val="35251573"/>
    <w:rsid w:val="3F573F8E"/>
    <w:rsid w:val="42165820"/>
    <w:rsid w:val="464A7FE7"/>
    <w:rsid w:val="49E04474"/>
    <w:rsid w:val="4A895DAF"/>
    <w:rsid w:val="507365CC"/>
    <w:rsid w:val="522257D2"/>
    <w:rsid w:val="631C28C2"/>
    <w:rsid w:val="635805B4"/>
    <w:rsid w:val="6A450167"/>
    <w:rsid w:val="6E21670A"/>
    <w:rsid w:val="6FFE13F9"/>
    <w:rsid w:val="73365A54"/>
    <w:rsid w:val="77597AEE"/>
    <w:rsid w:val="7BA93AEB"/>
    <w:rsid w:val="7DC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4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spacing w:before="10" w:after="10"/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link w:val="32"/>
    <w:qFormat/>
    <w:uiPriority w:val="34"/>
    <w:pPr>
      <w:ind w:firstLine="420" w:firstLineChars="200"/>
    </w:pPr>
  </w:style>
  <w:style w:type="paragraph" w:customStyle="1" w:styleId="16">
    <w:name w:val="普通正文"/>
    <w:basedOn w:val="1"/>
    <w:link w:val="17"/>
    <w:qFormat/>
    <w:uiPriority w:val="0"/>
    <w:pPr>
      <w:ind w:firstLine="471"/>
    </w:pPr>
    <w:rPr>
      <w:rFonts w:ascii="思源黑体 CN Regular" w:hAnsi="思源黑体 CN Regular" w:eastAsia="思源黑体 CN Regular" w:cs="微软雅黑"/>
      <w:color w:val="000000"/>
      <w:sz w:val="24"/>
      <w:szCs w:val="21"/>
    </w:rPr>
  </w:style>
  <w:style w:type="character" w:customStyle="1" w:styleId="17">
    <w:name w:val="普通正文 字符"/>
    <w:basedOn w:val="10"/>
    <w:link w:val="16"/>
    <w:qFormat/>
    <w:uiPriority w:val="0"/>
    <w:rPr>
      <w:rFonts w:ascii="思源黑体 CN Regular" w:hAnsi="思源黑体 CN Regular" w:eastAsia="思源黑体 CN Regular" w:cs="微软雅黑"/>
      <w:color w:val="000000"/>
      <w:sz w:val="24"/>
      <w:szCs w:val="21"/>
    </w:rPr>
  </w:style>
  <w:style w:type="paragraph" w:customStyle="1" w:styleId="18">
    <w:name w:val="二级标题1"/>
    <w:basedOn w:val="3"/>
    <w:next w:val="16"/>
    <w:link w:val="20"/>
    <w:qFormat/>
    <w:uiPriority w:val="0"/>
    <w:pPr>
      <w:numPr>
        <w:ilvl w:val="1"/>
        <w:numId w:val="1"/>
      </w:numPr>
      <w:spacing w:line="415" w:lineRule="auto"/>
      <w:ind w:left="840"/>
    </w:pPr>
    <w:rPr>
      <w:rFonts w:ascii="思源黑体 CN Heavy" w:hAnsi="思源黑体 CN Heavy" w:eastAsia="思源黑体 CN Heavy" w:cs="Times New Roman"/>
      <w:color w:val="E6233C"/>
    </w:rPr>
  </w:style>
  <w:style w:type="paragraph" w:customStyle="1" w:styleId="19">
    <w:name w:val="一级标题"/>
    <w:basedOn w:val="2"/>
    <w:link w:val="34"/>
    <w:qFormat/>
    <w:uiPriority w:val="0"/>
    <w:pPr>
      <w:numPr>
        <w:ilvl w:val="0"/>
        <w:numId w:val="1"/>
      </w:numPr>
    </w:pPr>
    <w:rPr>
      <w:rFonts w:ascii="思源黑体 CN Heavy" w:hAnsi="思源黑体 CN Heavy" w:eastAsia="思源黑体 CN Heavy" w:cs="Arial"/>
      <w:color w:val="E6233C"/>
    </w:rPr>
  </w:style>
  <w:style w:type="character" w:customStyle="1" w:styleId="20">
    <w:name w:val="二级标题1 Char"/>
    <w:basedOn w:val="10"/>
    <w:link w:val="18"/>
    <w:qFormat/>
    <w:uiPriority w:val="0"/>
    <w:rPr>
      <w:rFonts w:ascii="思源黑体 CN Heavy" w:hAnsi="思源黑体 CN Heavy" w:eastAsia="思源黑体 CN Heavy" w:cs="Times New Roman"/>
      <w:b/>
      <w:bCs/>
      <w:color w:val="E6233C"/>
      <w:sz w:val="32"/>
      <w:szCs w:val="32"/>
    </w:rPr>
  </w:style>
  <w:style w:type="paragraph" w:customStyle="1" w:styleId="21">
    <w:name w:val="任务"/>
    <w:basedOn w:val="1"/>
    <w:link w:val="22"/>
    <w:qFormat/>
    <w:uiPriority w:val="0"/>
    <w:pPr>
      <w:numPr>
        <w:ilvl w:val="0"/>
        <w:numId w:val="2"/>
      </w:numPr>
    </w:pPr>
    <w:rPr>
      <w:rFonts w:ascii="思源黑体 CN Heavy" w:hAnsi="思源黑体 CN Heavy" w:eastAsia="思源黑体 CN Heavy" w:cs="微软雅黑"/>
      <w:b/>
      <w:sz w:val="24"/>
      <w:szCs w:val="21"/>
      <w:lang w:val="en-GB"/>
    </w:rPr>
  </w:style>
  <w:style w:type="character" w:customStyle="1" w:styleId="22">
    <w:name w:val="任务 Char"/>
    <w:basedOn w:val="10"/>
    <w:link w:val="21"/>
    <w:qFormat/>
    <w:uiPriority w:val="0"/>
    <w:rPr>
      <w:rFonts w:ascii="思源黑体 CN Heavy" w:hAnsi="思源黑体 CN Heavy" w:eastAsia="思源黑体 CN Heavy" w:cs="微软雅黑"/>
      <w:b/>
      <w:sz w:val="24"/>
      <w:szCs w:val="21"/>
      <w:lang w:val="en-GB"/>
    </w:rPr>
  </w:style>
  <w:style w:type="character" w:customStyle="1" w:styleId="23">
    <w:name w:val="ql-author-14022863"/>
    <w:basedOn w:val="10"/>
    <w:qFormat/>
    <w:uiPriority w:val="0"/>
  </w:style>
  <w:style w:type="character" w:customStyle="1" w:styleId="24">
    <w:name w:val="ql-author-13496091"/>
    <w:basedOn w:val="10"/>
    <w:qFormat/>
    <w:uiPriority w:val="0"/>
  </w:style>
  <w:style w:type="character" w:customStyle="1" w:styleId="25">
    <w:name w:val="ql-author-15805597"/>
    <w:basedOn w:val="10"/>
    <w:qFormat/>
    <w:uiPriority w:val="0"/>
  </w:style>
  <w:style w:type="paragraph" w:styleId="26">
    <w:name w:val="No Spacing"/>
    <w:basedOn w:val="1"/>
    <w:qFormat/>
    <w:uiPriority w:val="1"/>
    <w:pPr>
      <w:outlineLvl w:val="2"/>
    </w:pPr>
    <w:rPr>
      <w:rFonts w:ascii="思源黑体 CN Heavy" w:hAnsi="思源黑体 CN Heavy" w:eastAsia="思源黑体 CN Heavy" w:cs="微软雅黑"/>
      <w:b/>
      <w:color w:val="2E74B5"/>
      <w:sz w:val="24"/>
      <w:szCs w:val="21"/>
    </w:rPr>
  </w:style>
  <w:style w:type="character" w:customStyle="1" w:styleId="2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技术规范"/>
    <w:basedOn w:val="1"/>
    <w:link w:val="30"/>
    <w:qFormat/>
    <w:uiPriority w:val="0"/>
    <w:pPr>
      <w:numPr>
        <w:ilvl w:val="0"/>
        <w:numId w:val="3"/>
      </w:numPr>
    </w:pPr>
    <w:rPr>
      <w:rFonts w:ascii="思源黑体 CN Regular" w:hAnsi="思源黑体 CN Regular" w:eastAsia="思源黑体 CN Regular" w:cs="微软雅黑"/>
      <w:sz w:val="24"/>
      <w:szCs w:val="21"/>
      <w:lang w:val="en-GB"/>
    </w:rPr>
  </w:style>
  <w:style w:type="character" w:customStyle="1" w:styleId="30">
    <w:name w:val="技术规范 Char"/>
    <w:basedOn w:val="10"/>
    <w:link w:val="29"/>
    <w:qFormat/>
    <w:uiPriority w:val="0"/>
    <w:rPr>
      <w:rFonts w:ascii="思源黑体 CN Regular" w:hAnsi="思源黑体 CN Regular" w:eastAsia="思源黑体 CN Regular" w:cs="微软雅黑"/>
      <w:kern w:val="2"/>
      <w:sz w:val="24"/>
      <w:szCs w:val="21"/>
      <w:lang w:val="en-GB"/>
    </w:rPr>
  </w:style>
  <w:style w:type="paragraph" w:customStyle="1" w:styleId="31">
    <w:name w:val="符号正文"/>
    <w:basedOn w:val="15"/>
    <w:link w:val="33"/>
    <w:qFormat/>
    <w:uiPriority w:val="0"/>
    <w:pPr>
      <w:numPr>
        <w:ilvl w:val="0"/>
        <w:numId w:val="4"/>
      </w:numPr>
      <w:ind w:firstLine="0" w:firstLineChars="0"/>
    </w:pPr>
    <w:rPr>
      <w:rFonts w:ascii="思源黑体 CN Regular" w:hAnsi="思源黑体 CN Regular" w:eastAsia="微软雅黑" w:cs="微软雅黑"/>
      <w:sz w:val="24"/>
      <w:szCs w:val="21"/>
    </w:rPr>
  </w:style>
  <w:style w:type="character" w:customStyle="1" w:styleId="32">
    <w:name w:val="列出段落 Char"/>
    <w:basedOn w:val="10"/>
    <w:link w:val="15"/>
    <w:qFormat/>
    <w:uiPriority w:val="34"/>
  </w:style>
  <w:style w:type="character" w:customStyle="1" w:styleId="33">
    <w:name w:val="符号正文 字符"/>
    <w:basedOn w:val="32"/>
    <w:link w:val="31"/>
    <w:qFormat/>
    <w:uiPriority w:val="0"/>
    <w:rPr>
      <w:rFonts w:ascii="思源黑体 CN Regular" w:hAnsi="思源黑体 CN Regular" w:eastAsia="微软雅黑" w:cs="微软雅黑"/>
      <w:sz w:val="24"/>
      <w:szCs w:val="21"/>
    </w:rPr>
  </w:style>
  <w:style w:type="character" w:customStyle="1" w:styleId="34">
    <w:name w:val="一级标题 字符"/>
    <w:basedOn w:val="10"/>
    <w:link w:val="19"/>
    <w:qFormat/>
    <w:uiPriority w:val="0"/>
    <w:rPr>
      <w:rFonts w:ascii="思源黑体 CN Heavy" w:hAnsi="思源黑体 CN Heavy" w:eastAsia="思源黑体 CN Heavy" w:cs="Arial"/>
      <w:b/>
      <w:bCs/>
      <w:color w:val="E6233C"/>
      <w:kern w:val="44"/>
      <w:sz w:val="44"/>
      <w:szCs w:val="44"/>
    </w:rPr>
  </w:style>
  <w:style w:type="paragraph" w:customStyle="1" w:styleId="35">
    <w:name w:val="三级标题1"/>
    <w:basedOn w:val="1"/>
    <w:qFormat/>
    <w:uiPriority w:val="0"/>
    <w:pPr>
      <w:numPr>
        <w:ilvl w:val="2"/>
        <w:numId w:val="5"/>
      </w:numPr>
      <w:outlineLvl w:val="2"/>
    </w:pPr>
    <w:rPr>
      <w:rFonts w:ascii="思源黑体 CN Regular" w:hAnsi="思源黑体 CN Regular" w:eastAsia="思源黑体 CN Regular" w:cs="微软雅黑"/>
      <w:b/>
      <w:color w:val="F0463C"/>
      <w:sz w:val="24"/>
      <w:szCs w:val="21"/>
    </w:rPr>
  </w:style>
  <w:style w:type="paragraph" w:customStyle="1" w:styleId="36">
    <w:name w:val="规则"/>
    <w:basedOn w:val="29"/>
    <w:link w:val="37"/>
    <w:qFormat/>
    <w:uiPriority w:val="0"/>
    <w:pPr>
      <w:numPr>
        <w:ilvl w:val="0"/>
        <w:numId w:val="6"/>
      </w:numPr>
    </w:pPr>
    <w:rPr>
      <w:rFonts w:cs="Arial"/>
    </w:rPr>
  </w:style>
  <w:style w:type="character" w:customStyle="1" w:styleId="37">
    <w:name w:val="规则 Char1"/>
    <w:basedOn w:val="10"/>
    <w:link w:val="36"/>
    <w:qFormat/>
    <w:uiPriority w:val="0"/>
    <w:rPr>
      <w:rFonts w:ascii="思源黑体 CN Regular" w:hAnsi="思源黑体 CN Regular" w:eastAsia="思源黑体 CN Regular" w:cs="Arial"/>
      <w:sz w:val="24"/>
      <w:szCs w:val="21"/>
      <w:lang w:val="en-GB"/>
    </w:rPr>
  </w:style>
  <w:style w:type="character" w:customStyle="1" w:styleId="38">
    <w:name w:val="解释 Char"/>
    <w:basedOn w:val="33"/>
    <w:link w:val="39"/>
    <w:qFormat/>
    <w:uiPriority w:val="0"/>
    <w:rPr>
      <w:rFonts w:ascii="微软雅黑" w:hAnsi="微软雅黑" w:eastAsia="微软雅黑" w:cs="微软雅黑"/>
      <w:sz w:val="24"/>
      <w:szCs w:val="21"/>
    </w:rPr>
  </w:style>
  <w:style w:type="paragraph" w:customStyle="1" w:styleId="39">
    <w:name w:val="解释"/>
    <w:basedOn w:val="31"/>
    <w:link w:val="38"/>
    <w:qFormat/>
    <w:uiPriority w:val="0"/>
    <w:pPr>
      <w:numPr>
        <w:numId w:val="0"/>
      </w:numPr>
      <w:ind w:left="1271" w:hanging="420"/>
    </w:pPr>
    <w:rPr>
      <w:rFonts w:ascii="微软雅黑" w:hAnsi="微软雅黑"/>
    </w:rPr>
  </w:style>
  <w:style w:type="character" w:customStyle="1" w:styleId="40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41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4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5</TotalTime>
  <ScaleCrop>false</ScaleCrop>
  <LinksUpToDate>false</LinksUpToDate>
  <CharactersWithSpaces>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2021-04-20T04:39:00Z</dcterms:created>
  <dc:creator>gu</dc:creator>
  <cp:lastModifiedBy>施敏强</cp:lastModifiedBy>
  <dcterms:modified xsi:type="dcterms:W3CDTF">2021-10-25T01:29:18Z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76152E5B80584A1BBB0E0ACF27AFE6CC</vt:lpwstr>
  </property>
</Properties>
</file>