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auto"/>
          <w:sz w:val="56"/>
          <w:szCs w:val="96"/>
          <w:lang w:val="en-US" w:eastAsia="zh-CN"/>
        </w:rPr>
      </w:pPr>
      <w:bookmarkStart w:id="0" w:name="_bookmark1"/>
      <w:bookmarkEnd w:id="0"/>
      <w:r>
        <w:rPr>
          <w:rFonts w:hint="eastAsia" w:ascii="黑体" w:hAnsi="黑体" w:eastAsia="黑体" w:cs="黑体"/>
          <w:color w:val="auto"/>
          <w:sz w:val="56"/>
          <w:szCs w:val="96"/>
          <w:lang w:val="en-US" w:eastAsia="zh-CN"/>
        </w:rPr>
        <w:t>2023年“领航杯”</w:t>
      </w:r>
    </w:p>
    <w:p>
      <w:pPr>
        <w:spacing w:line="360" w:lineRule="auto"/>
        <w:jc w:val="center"/>
        <w:rPr>
          <w:rFonts w:hint="eastAsia" w:ascii="黑体" w:hAnsi="黑体" w:eastAsia="黑体" w:cs="黑体"/>
          <w:color w:val="auto"/>
          <w:sz w:val="56"/>
          <w:szCs w:val="96"/>
          <w:lang w:val="en-US" w:eastAsia="zh-CN"/>
        </w:rPr>
      </w:pPr>
      <w:r>
        <w:rPr>
          <w:rFonts w:hint="eastAsia" w:ascii="黑体" w:hAnsi="黑体" w:eastAsia="黑体" w:cs="黑体"/>
          <w:color w:val="auto"/>
          <w:sz w:val="56"/>
          <w:szCs w:val="96"/>
          <w:lang w:val="en-US" w:eastAsia="zh-CN"/>
        </w:rPr>
        <w:t>江苏省中小学生信息素养提升实践活动</w:t>
      </w:r>
    </w:p>
    <w:p>
      <w:pPr>
        <w:spacing w:line="360" w:lineRule="auto"/>
        <w:jc w:val="both"/>
        <w:rPr>
          <w:rFonts w:hint="eastAsia" w:ascii="黑体" w:hAnsi="黑体" w:eastAsia="黑体" w:cs="黑体"/>
          <w:color w:val="auto"/>
          <w:sz w:val="56"/>
          <w:szCs w:val="96"/>
          <w:lang w:val="en-US" w:eastAsia="zh-CN"/>
        </w:rPr>
      </w:pPr>
    </w:p>
    <w:p>
      <w:pPr>
        <w:spacing w:line="360" w:lineRule="auto"/>
        <w:jc w:val="center"/>
        <w:rPr>
          <w:rFonts w:hint="eastAsia" w:ascii="黑体" w:hAnsi="黑体" w:eastAsia="黑体" w:cs="黑体"/>
          <w:color w:val="auto"/>
          <w:sz w:val="48"/>
          <w:szCs w:val="56"/>
          <w:lang w:val="en-US" w:eastAsia="zh-CN"/>
        </w:rPr>
      </w:pPr>
      <w:r>
        <w:rPr>
          <w:rFonts w:hint="eastAsia" w:ascii="黑体" w:hAnsi="黑体" w:eastAsia="黑体" w:cs="黑体"/>
          <w:color w:val="auto"/>
          <w:sz w:val="48"/>
          <w:szCs w:val="56"/>
          <w:lang w:val="en-US" w:eastAsia="zh-CN"/>
        </w:rPr>
        <w:t>人工智能——智能工厂</w:t>
      </w:r>
    </w:p>
    <w:p>
      <w:pPr>
        <w:spacing w:line="360" w:lineRule="auto"/>
        <w:jc w:val="center"/>
        <w:rPr>
          <w:rFonts w:hint="eastAsia" w:ascii="黑体" w:hAnsi="黑体" w:eastAsia="黑体" w:cs="黑体"/>
          <w:color w:val="auto"/>
          <w:sz w:val="48"/>
          <w:szCs w:val="56"/>
          <w:lang w:val="en-US" w:eastAsia="zh-CN"/>
        </w:rPr>
      </w:pPr>
    </w:p>
    <w:p>
      <w:pPr>
        <w:spacing w:line="360" w:lineRule="auto"/>
        <w:jc w:val="center"/>
        <w:rPr>
          <w:rFonts w:hint="eastAsia" w:ascii="黑体" w:hAnsi="黑体" w:eastAsia="黑体" w:cs="黑体"/>
          <w:color w:val="auto"/>
          <w:sz w:val="48"/>
          <w:szCs w:val="56"/>
          <w:lang w:val="en-US" w:eastAsia="zh-CN"/>
        </w:rPr>
      </w:pPr>
    </w:p>
    <w:p>
      <w:pPr>
        <w:spacing w:line="360" w:lineRule="auto"/>
        <w:jc w:val="center"/>
        <w:rPr>
          <w:rFonts w:hint="eastAsia" w:ascii="黑体" w:hAnsi="黑体" w:eastAsia="黑体" w:cs="黑体"/>
          <w:color w:val="auto"/>
          <w:sz w:val="72"/>
          <w:szCs w:val="144"/>
          <w:lang w:val="en-US" w:eastAsia="zh-CN"/>
        </w:rPr>
      </w:pPr>
      <w:r>
        <w:rPr>
          <w:rFonts w:hint="eastAsia" w:ascii="黑体" w:hAnsi="黑体" w:eastAsia="黑体" w:cs="黑体"/>
          <w:color w:val="auto"/>
          <w:sz w:val="72"/>
          <w:szCs w:val="144"/>
          <w:lang w:val="en-US" w:eastAsia="zh-CN"/>
        </w:rPr>
        <w:t>规</w:t>
      </w:r>
    </w:p>
    <w:p>
      <w:pPr>
        <w:spacing w:line="360" w:lineRule="auto"/>
        <w:jc w:val="center"/>
        <w:rPr>
          <w:rFonts w:hint="eastAsia" w:ascii="黑体" w:hAnsi="黑体" w:eastAsia="黑体" w:cs="黑体"/>
          <w:color w:val="auto"/>
          <w:sz w:val="72"/>
          <w:szCs w:val="144"/>
          <w:lang w:val="en-US" w:eastAsia="zh-CN"/>
        </w:rPr>
      </w:pPr>
      <w:r>
        <w:rPr>
          <w:rFonts w:hint="eastAsia" w:ascii="黑体" w:hAnsi="黑体" w:eastAsia="黑体" w:cs="黑体"/>
          <w:color w:val="auto"/>
          <w:sz w:val="72"/>
          <w:szCs w:val="144"/>
          <w:lang w:val="en-US" w:eastAsia="zh-CN"/>
        </w:rPr>
        <w:t>则</w:t>
      </w:r>
    </w:p>
    <w:p>
      <w:pPr>
        <w:spacing w:line="360" w:lineRule="auto"/>
        <w:jc w:val="center"/>
        <w:rPr>
          <w:rFonts w:hint="eastAsia" w:ascii="黑体" w:hAnsi="黑体" w:eastAsia="黑体" w:cs="黑体"/>
          <w:color w:val="auto"/>
          <w:sz w:val="72"/>
          <w:szCs w:val="144"/>
          <w:lang w:val="en-US" w:eastAsia="zh-CN"/>
        </w:rPr>
      </w:pPr>
    </w:p>
    <w:p>
      <w:pPr>
        <w:spacing w:line="360" w:lineRule="auto"/>
        <w:jc w:val="center"/>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江苏省电化教育馆</w:t>
      </w:r>
    </w:p>
    <w:p>
      <w:pPr>
        <w:jc w:val="center"/>
        <w:rPr>
          <w:rFonts w:hint="eastAsia" w:ascii="仿宋" w:hAnsi="仿宋" w:eastAsia="仿宋" w:cs="仿宋"/>
          <w:color w:val="auto"/>
          <w:sz w:val="30"/>
          <w:szCs w:val="30"/>
          <w14:textOutline w14:w="6537" w14:cap="sq" w14:cmpd="sng">
            <w14:solidFill>
              <w14:srgbClr w14:val="000000"/>
            </w14:solidFill>
            <w14:prstDash w14:val="solid"/>
            <w14:bevel/>
          </w14:textOutline>
        </w:rPr>
        <w:sectPr>
          <w:footerReference r:id="rId3" w:type="default"/>
          <w:pgSz w:w="11910" w:h="16840"/>
          <w:pgMar w:top="2268" w:right="1134" w:bottom="2268" w:left="1134" w:header="0" w:footer="981"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黑体" w:hAnsi="黑体" w:eastAsia="黑体" w:cs="黑体"/>
          <w:color w:val="auto"/>
          <w:sz w:val="44"/>
          <w:szCs w:val="52"/>
          <w:lang w:val="en-US" w:eastAsia="zh-CN"/>
        </w:rPr>
        <w:t>2023年1月</w:t>
      </w:r>
    </w:p>
    <w:p>
      <w:pPr>
        <w:spacing w:line="360" w:lineRule="auto"/>
        <w:jc w:val="center"/>
        <w:rPr>
          <w:rFonts w:hint="eastAsia" w:ascii="仿宋" w:hAnsi="仿宋" w:eastAsia="仿宋" w:cs="微软雅黑"/>
          <w:b/>
          <w:bCs/>
          <w:color w:val="auto"/>
          <w:sz w:val="30"/>
          <w:szCs w:val="30"/>
        </w:rPr>
      </w:pPr>
      <w:r>
        <w:rPr>
          <w:rFonts w:hint="eastAsia" w:ascii="仿宋" w:hAnsi="仿宋" w:eastAsia="仿宋" w:cs="微软雅黑"/>
          <w:b/>
          <w:bCs/>
          <w:color w:val="auto"/>
          <w:sz w:val="30"/>
          <w:szCs w:val="30"/>
        </w:rPr>
        <w:t>智能工厂</w:t>
      </w:r>
    </w:p>
    <w:p>
      <w:pPr>
        <w:spacing w:line="360" w:lineRule="auto"/>
        <w:jc w:val="center"/>
        <w:rPr>
          <w:rFonts w:hint="eastAsia" w:ascii="仿宋" w:hAnsi="仿宋" w:eastAsia="仿宋" w:cs="微软雅黑"/>
          <w:b/>
          <w:bCs/>
          <w:color w:val="auto"/>
          <w:sz w:val="30"/>
          <w:szCs w:val="30"/>
        </w:rPr>
      </w:pPr>
    </w:p>
    <w:p>
      <w:pPr>
        <w:pStyle w:val="10"/>
        <w:numPr>
          <w:ilvl w:val="0"/>
          <w:numId w:val="0"/>
        </w:numPr>
        <w:spacing w:line="360" w:lineRule="auto"/>
        <w:ind w:leftChars="0"/>
        <w:outlineLvl w:val="0"/>
        <w:rPr>
          <w:rFonts w:ascii="仿宋" w:hAnsi="仿宋" w:eastAsia="仿宋" w:cs="宋体"/>
          <w:b/>
          <w:bCs/>
          <w:color w:val="auto"/>
          <w:sz w:val="28"/>
          <w:szCs w:val="28"/>
        </w:rPr>
      </w:pPr>
      <w:bookmarkStart w:id="1" w:name="_Toc28671"/>
      <w:r>
        <w:rPr>
          <w:rFonts w:hint="eastAsia" w:ascii="仿宋" w:hAnsi="仿宋" w:eastAsia="仿宋" w:cs="宋体"/>
          <w:b/>
          <w:bCs/>
          <w:color w:val="auto"/>
          <w:sz w:val="28"/>
          <w:szCs w:val="28"/>
          <w:lang w:val="en-US" w:eastAsia="zh-CN"/>
        </w:rPr>
        <w:t xml:space="preserve">1 </w:t>
      </w:r>
      <w:r>
        <w:rPr>
          <w:rFonts w:hint="eastAsia" w:ascii="仿宋" w:hAnsi="仿宋" w:eastAsia="仿宋" w:cs="宋体"/>
          <w:b/>
          <w:bCs/>
          <w:color w:val="auto"/>
          <w:sz w:val="28"/>
          <w:szCs w:val="28"/>
        </w:rPr>
        <w:t>机器人界定</w:t>
      </w:r>
      <w:bookmarkEnd w:id="1"/>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智能工厂参赛器材由智能车间A机器人和智能分拣B机器人组成</w:t>
      </w:r>
      <w:r>
        <w:rPr>
          <w:rFonts w:hint="eastAsia" w:ascii="仿宋" w:hAnsi="仿宋" w:eastAsia="仿宋" w:cs="宋体"/>
          <w:color w:val="auto"/>
          <w:sz w:val="24"/>
          <w:lang w:eastAsia="zh-CN"/>
        </w:rPr>
        <w:t>。</w:t>
      </w:r>
      <w:r>
        <w:rPr>
          <w:rFonts w:hint="eastAsia" w:ascii="仿宋" w:hAnsi="仿宋" w:eastAsia="仿宋" w:cs="宋体"/>
          <w:color w:val="auto"/>
          <w:sz w:val="24"/>
        </w:rPr>
        <w:t>智能车间A机器人由双轮驱动方式通过程序自动完成指定任务，智能分拣B机器人采用多自由度机械臂通过遥控完成指定任务。智能分拣B机器人不得使用轮式或履带等其他方式进行行走运动，其他外观形态无特殊要求。</w:t>
      </w:r>
    </w:p>
    <w:p>
      <w:pPr>
        <w:pStyle w:val="10"/>
        <w:numPr>
          <w:ilvl w:val="0"/>
          <w:numId w:val="0"/>
        </w:numPr>
        <w:spacing w:line="360" w:lineRule="auto"/>
        <w:ind w:leftChars="0"/>
        <w:outlineLvl w:val="0"/>
        <w:rPr>
          <w:rFonts w:ascii="仿宋" w:hAnsi="仿宋" w:eastAsia="仿宋" w:cs="宋体"/>
          <w:b/>
          <w:bCs/>
          <w:color w:val="auto"/>
          <w:sz w:val="28"/>
          <w:szCs w:val="28"/>
        </w:rPr>
      </w:pPr>
      <w:bookmarkStart w:id="2" w:name="_Toc28654"/>
      <w:r>
        <w:rPr>
          <w:rFonts w:hint="eastAsia" w:ascii="仿宋" w:hAnsi="仿宋" w:eastAsia="仿宋" w:cs="宋体"/>
          <w:b/>
          <w:bCs/>
          <w:color w:val="auto"/>
          <w:sz w:val="28"/>
          <w:szCs w:val="28"/>
          <w:lang w:val="en-US" w:eastAsia="zh-CN"/>
        </w:rPr>
        <w:t xml:space="preserve">2 </w:t>
      </w:r>
      <w:r>
        <w:rPr>
          <w:rFonts w:hint="eastAsia" w:ascii="仿宋" w:hAnsi="仿宋" w:eastAsia="仿宋" w:cs="宋体"/>
          <w:b/>
          <w:bCs/>
          <w:color w:val="auto"/>
          <w:sz w:val="28"/>
          <w:szCs w:val="28"/>
        </w:rPr>
        <w:t>主题简介</w:t>
      </w:r>
      <w:bookmarkEnd w:id="2"/>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随着智能制造的不断扩张，智能工厂生产的自动化可以减少工作失误，提高生产效率，进行安全的生产</w:t>
      </w:r>
      <w:r>
        <w:rPr>
          <w:rFonts w:hint="eastAsia" w:ascii="仿宋" w:hAnsi="仿宋" w:eastAsia="仿宋" w:cs="宋体"/>
          <w:color w:val="auto"/>
          <w:sz w:val="24"/>
          <w:lang w:eastAsia="zh-CN"/>
        </w:rPr>
        <w:t>。</w:t>
      </w:r>
      <w:r>
        <w:rPr>
          <w:rFonts w:hint="eastAsia" w:ascii="仿宋" w:hAnsi="仿宋" w:eastAsia="仿宋" w:cs="宋体"/>
          <w:color w:val="auto"/>
          <w:sz w:val="24"/>
        </w:rPr>
        <w:t>本项目使学生通过对智能车间A机器人与智能分拣B机器人的编程与调试，完成相关任务</w:t>
      </w:r>
      <w:r>
        <w:rPr>
          <w:rFonts w:hint="eastAsia" w:ascii="仿宋" w:hAnsi="仿宋" w:eastAsia="仿宋" w:cs="宋体"/>
          <w:color w:val="auto"/>
          <w:sz w:val="24"/>
          <w:lang w:eastAsia="zh-CN"/>
        </w:rPr>
        <w:t>，</w:t>
      </w:r>
      <w:r>
        <w:rPr>
          <w:rFonts w:hint="eastAsia" w:ascii="仿宋" w:hAnsi="仿宋" w:eastAsia="仿宋" w:cs="宋体"/>
          <w:color w:val="auto"/>
          <w:sz w:val="24"/>
          <w:lang w:val="en-US" w:eastAsia="zh-CN"/>
        </w:rPr>
        <w:t>同时</w:t>
      </w:r>
      <w:r>
        <w:rPr>
          <w:rFonts w:hint="eastAsia" w:ascii="仿宋" w:hAnsi="仿宋" w:eastAsia="仿宋" w:cs="宋体"/>
          <w:color w:val="auto"/>
          <w:sz w:val="24"/>
        </w:rPr>
        <w:t>了解智能工厂的基本概念以及运作流程，成功达到智能制造的“彼岸”。</w:t>
      </w:r>
    </w:p>
    <w:p>
      <w:pPr>
        <w:pStyle w:val="10"/>
        <w:numPr>
          <w:ilvl w:val="0"/>
          <w:numId w:val="0"/>
        </w:numPr>
        <w:spacing w:line="360" w:lineRule="auto"/>
        <w:ind w:leftChars="0"/>
        <w:outlineLvl w:val="0"/>
        <w:rPr>
          <w:rFonts w:ascii="仿宋" w:hAnsi="仿宋" w:eastAsia="仿宋" w:cs="宋体"/>
          <w:b/>
          <w:bCs/>
          <w:color w:val="auto"/>
          <w:sz w:val="28"/>
          <w:szCs w:val="28"/>
        </w:rPr>
      </w:pPr>
      <w:bookmarkStart w:id="3" w:name="_Toc30858"/>
      <w:r>
        <w:rPr>
          <w:rFonts w:hint="eastAsia" w:ascii="仿宋" w:hAnsi="仿宋" w:eastAsia="仿宋" w:cs="宋体"/>
          <w:b/>
          <w:bCs/>
          <w:color w:val="auto"/>
          <w:sz w:val="28"/>
          <w:szCs w:val="28"/>
          <w:lang w:val="en-US" w:eastAsia="zh-CN"/>
        </w:rPr>
        <w:t xml:space="preserve">3 </w:t>
      </w:r>
      <w:r>
        <w:rPr>
          <w:rFonts w:hint="eastAsia" w:ascii="仿宋" w:hAnsi="仿宋" w:eastAsia="仿宋" w:cs="宋体"/>
          <w:b/>
          <w:bCs/>
          <w:color w:val="auto"/>
          <w:sz w:val="28"/>
          <w:szCs w:val="28"/>
        </w:rPr>
        <w:t>场地与环境</w:t>
      </w:r>
      <w:bookmarkEnd w:id="3"/>
    </w:p>
    <w:p>
      <w:pPr>
        <w:spacing w:line="360" w:lineRule="auto"/>
        <w:ind w:firstLine="482" w:firstLineChars="200"/>
        <w:outlineLvl w:val="1"/>
        <w:rPr>
          <w:rFonts w:ascii="仿宋" w:hAnsi="仿宋" w:eastAsia="仿宋" w:cs="宋体"/>
          <w:b/>
          <w:bCs/>
          <w:color w:val="auto"/>
          <w:sz w:val="24"/>
        </w:rPr>
      </w:pPr>
      <w:bookmarkStart w:id="4" w:name="_Toc19310"/>
      <w:r>
        <w:rPr>
          <w:rFonts w:hint="eastAsia" w:ascii="仿宋" w:hAnsi="仿宋" w:eastAsia="仿宋" w:cs="宋体"/>
          <w:b/>
          <w:bCs/>
          <w:color w:val="auto"/>
          <w:sz w:val="24"/>
        </w:rPr>
        <w:t>3.1</w:t>
      </w:r>
      <w:r>
        <w:rPr>
          <w:rFonts w:ascii="仿宋" w:hAnsi="仿宋" w:eastAsia="仿宋" w:cs="宋体"/>
          <w:b/>
          <w:bCs/>
          <w:color w:val="auto"/>
          <w:sz w:val="24"/>
        </w:rPr>
        <w:t xml:space="preserve"> </w:t>
      </w:r>
      <w:r>
        <w:rPr>
          <w:rFonts w:hint="eastAsia" w:ascii="仿宋" w:hAnsi="仿宋" w:eastAsia="仿宋" w:cs="宋体"/>
          <w:b/>
          <w:bCs/>
          <w:color w:val="auto"/>
          <w:sz w:val="24"/>
        </w:rPr>
        <w:t>场地构成</w:t>
      </w:r>
      <w:bookmarkEnd w:id="4"/>
    </w:p>
    <w:p>
      <w:pPr>
        <w:spacing w:line="360" w:lineRule="auto"/>
        <w:ind w:firstLine="480" w:firstLineChars="200"/>
        <w:rPr>
          <w:rFonts w:hint="eastAsia" w:ascii="仿宋" w:hAnsi="仿宋" w:eastAsia="仿宋" w:cs="宋体"/>
          <w:color w:val="auto"/>
          <w:sz w:val="24"/>
        </w:rPr>
      </w:pPr>
      <w:r>
        <w:rPr>
          <w:rFonts w:ascii="仿宋" w:hAnsi="仿宋" w:eastAsia="仿宋" w:cs="宋体"/>
          <w:color w:val="auto"/>
          <w:sz w:val="24"/>
        </w:rPr>
        <w:t>比赛场地为长方形，长宽尺寸是2600mm*1600mm，比赛场地四周没有围栏。场地材质是刀刮布。小学组和初中组竞赛场地如图1所示，高中</w:t>
      </w:r>
      <w:r>
        <w:rPr>
          <w:rFonts w:hint="eastAsia" w:ascii="仿宋" w:hAnsi="仿宋" w:eastAsia="仿宋" w:cs="宋体"/>
          <w:color w:val="auto"/>
          <w:sz w:val="24"/>
        </w:rPr>
        <w:t>（</w:t>
      </w:r>
      <w:r>
        <w:rPr>
          <w:rFonts w:ascii="仿宋" w:hAnsi="仿宋" w:eastAsia="仿宋" w:cs="宋体"/>
          <w:color w:val="auto"/>
          <w:sz w:val="24"/>
        </w:rPr>
        <w:t>中职</w:t>
      </w:r>
      <w:r>
        <w:rPr>
          <w:rFonts w:hint="eastAsia" w:ascii="仿宋" w:hAnsi="仿宋" w:eastAsia="仿宋" w:cs="宋体"/>
          <w:color w:val="auto"/>
          <w:sz w:val="24"/>
        </w:rPr>
        <w:t>）</w:t>
      </w:r>
      <w:r>
        <w:rPr>
          <w:rFonts w:ascii="仿宋" w:hAnsi="仿宋" w:eastAsia="仿宋" w:cs="宋体"/>
          <w:color w:val="auto"/>
          <w:sz w:val="24"/>
        </w:rPr>
        <w:t>组竞赛场地如图2所示</w:t>
      </w:r>
      <w:r>
        <w:rPr>
          <w:rFonts w:hint="eastAsia" w:ascii="仿宋" w:hAnsi="仿宋" w:eastAsia="仿宋" w:cs="宋体"/>
          <w:color w:val="auto"/>
          <w:sz w:val="24"/>
        </w:rPr>
        <w:t>。</w:t>
      </w:r>
    </w:p>
    <w:p>
      <w:pPr>
        <w:spacing w:line="360" w:lineRule="auto"/>
        <w:jc w:val="center"/>
        <w:rPr>
          <w:rFonts w:hint="eastAsia" w:ascii="仿宋" w:hAnsi="仿宋" w:eastAsia="仿宋" w:cs="宋体"/>
          <w:color w:val="auto"/>
          <w:sz w:val="24"/>
          <w:lang w:eastAsia="zh-CN"/>
        </w:rPr>
      </w:pPr>
      <w:r>
        <w:rPr>
          <w:rFonts w:hint="eastAsia" w:ascii="仿宋" w:hAnsi="仿宋" w:eastAsia="仿宋" w:cs="宋体"/>
          <w:color w:val="auto"/>
          <w:sz w:val="24"/>
          <w:lang w:eastAsia="zh-CN"/>
        </w:rPr>
        <w:drawing>
          <wp:inline distT="0" distB="0" distL="114300" distR="114300">
            <wp:extent cx="4678680" cy="2879725"/>
            <wp:effectExtent l="0" t="0" r="0" b="635"/>
            <wp:docPr id="12" name="图片 12" descr="97659d3a41f8d6537c4bb03c415c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7659d3a41f8d6537c4bb03c415ce7e"/>
                    <pic:cNvPicPr>
                      <a:picLocks noChangeAspect="1"/>
                    </pic:cNvPicPr>
                  </pic:nvPicPr>
                  <pic:blipFill>
                    <a:blip r:embed="rId8"/>
                    <a:stretch>
                      <a:fillRect/>
                    </a:stretch>
                  </pic:blipFill>
                  <pic:spPr>
                    <a:xfrm>
                      <a:off x="0" y="0"/>
                      <a:ext cx="4678680" cy="2879725"/>
                    </a:xfrm>
                    <a:prstGeom prst="rect">
                      <a:avLst/>
                    </a:prstGeom>
                  </pic:spPr>
                </pic:pic>
              </a:graphicData>
            </a:graphic>
          </wp:inline>
        </w:drawing>
      </w:r>
    </w:p>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图1 小学组、初中组场地示意图</w:t>
      </w:r>
    </w:p>
    <w:p>
      <w:pPr>
        <w:spacing w:line="360" w:lineRule="auto"/>
        <w:jc w:val="center"/>
        <w:rPr>
          <w:rFonts w:hint="eastAsia" w:ascii="仿宋" w:hAnsi="仿宋" w:eastAsia="仿宋" w:cs="宋体"/>
          <w:color w:val="auto"/>
          <w:sz w:val="24"/>
          <w:lang w:eastAsia="zh-CN"/>
        </w:rPr>
      </w:pPr>
      <w:r>
        <w:rPr>
          <w:rFonts w:hint="eastAsia" w:ascii="仿宋" w:hAnsi="仿宋" w:eastAsia="仿宋" w:cs="宋体"/>
          <w:color w:val="auto"/>
          <w:sz w:val="24"/>
          <w:lang w:eastAsia="zh-CN"/>
        </w:rPr>
        <w:drawing>
          <wp:inline distT="0" distB="0" distL="114300" distR="114300">
            <wp:extent cx="4679315" cy="2879725"/>
            <wp:effectExtent l="0" t="0" r="14605" b="635"/>
            <wp:docPr id="11" name="图片 11" descr="c7d06677ea39f23aca98e895d107c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7d06677ea39f23aca98e895d107c6b"/>
                    <pic:cNvPicPr>
                      <a:picLocks noChangeAspect="1"/>
                    </pic:cNvPicPr>
                  </pic:nvPicPr>
                  <pic:blipFill>
                    <a:blip r:embed="rId9"/>
                    <a:stretch>
                      <a:fillRect/>
                    </a:stretch>
                  </pic:blipFill>
                  <pic:spPr>
                    <a:xfrm>
                      <a:off x="0" y="0"/>
                      <a:ext cx="4679315" cy="2879725"/>
                    </a:xfrm>
                    <a:prstGeom prst="rect">
                      <a:avLst/>
                    </a:prstGeom>
                  </pic:spPr>
                </pic:pic>
              </a:graphicData>
            </a:graphic>
          </wp:inline>
        </w:drawing>
      </w:r>
    </w:p>
    <w:p>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图2 高中(中职</w:t>
      </w:r>
      <w:r>
        <w:rPr>
          <w:rFonts w:ascii="仿宋" w:hAnsi="仿宋" w:eastAsia="仿宋" w:cs="宋体"/>
          <w:b/>
          <w:bCs/>
          <w:color w:val="auto"/>
          <w:sz w:val="24"/>
        </w:rPr>
        <w:t>)</w:t>
      </w:r>
      <w:r>
        <w:rPr>
          <w:rFonts w:hint="eastAsia" w:ascii="仿宋" w:hAnsi="仿宋" w:eastAsia="仿宋" w:cs="宋体"/>
          <w:b/>
          <w:bCs/>
          <w:color w:val="auto"/>
          <w:sz w:val="24"/>
        </w:rPr>
        <w:t>组场地示意图</w:t>
      </w:r>
    </w:p>
    <w:p>
      <w:pPr>
        <w:spacing w:line="360" w:lineRule="auto"/>
        <w:ind w:firstLine="482" w:firstLineChars="200"/>
        <w:outlineLvl w:val="1"/>
        <w:rPr>
          <w:rFonts w:ascii="仿宋" w:hAnsi="仿宋" w:eastAsia="仿宋" w:cs="宋体"/>
          <w:b/>
          <w:bCs/>
          <w:color w:val="auto"/>
          <w:sz w:val="24"/>
        </w:rPr>
      </w:pPr>
      <w:bookmarkStart w:id="5" w:name="_Toc15056"/>
      <w:r>
        <w:rPr>
          <w:rFonts w:hint="eastAsia" w:ascii="仿宋" w:hAnsi="仿宋" w:eastAsia="仿宋" w:cs="宋体"/>
          <w:b/>
          <w:bCs/>
          <w:color w:val="auto"/>
          <w:sz w:val="24"/>
        </w:rPr>
        <w:t>3.2</w:t>
      </w:r>
      <w:r>
        <w:rPr>
          <w:rFonts w:ascii="仿宋" w:hAnsi="仿宋" w:eastAsia="仿宋" w:cs="宋体"/>
          <w:b/>
          <w:bCs/>
          <w:color w:val="auto"/>
          <w:sz w:val="24"/>
        </w:rPr>
        <w:t xml:space="preserve"> </w:t>
      </w:r>
      <w:r>
        <w:rPr>
          <w:rFonts w:hint="eastAsia" w:ascii="仿宋" w:hAnsi="仿宋" w:eastAsia="仿宋" w:cs="宋体"/>
          <w:b/>
          <w:bCs/>
          <w:color w:val="auto"/>
          <w:sz w:val="24"/>
        </w:rPr>
        <w:t>赛场环境</w:t>
      </w:r>
      <w:bookmarkEnd w:id="5"/>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比赛场地环境为低照度。由于一般赛场环境的不确定因素较多，例如：场地纸不平整、地板上有裂缝、光照条件有变化等，参赛队在设计机器人时应考虑各种应对措施。比赛场地尺寸的允许误差是±10mm，参赛队设计机器人时必须充分考虑。</w:t>
      </w:r>
    </w:p>
    <w:p>
      <w:pPr>
        <w:spacing w:line="360" w:lineRule="auto"/>
        <w:ind w:firstLine="482" w:firstLineChars="200"/>
        <w:outlineLvl w:val="1"/>
        <w:rPr>
          <w:rFonts w:ascii="仿宋" w:hAnsi="仿宋" w:eastAsia="仿宋" w:cs="宋体"/>
          <w:b/>
          <w:bCs/>
          <w:color w:val="auto"/>
          <w:sz w:val="24"/>
        </w:rPr>
      </w:pPr>
      <w:bookmarkStart w:id="6" w:name="_Toc27117"/>
      <w:r>
        <w:rPr>
          <w:rFonts w:hint="eastAsia" w:ascii="仿宋" w:hAnsi="仿宋" w:eastAsia="仿宋" w:cs="宋体"/>
          <w:b/>
          <w:bCs/>
          <w:color w:val="auto"/>
          <w:sz w:val="24"/>
        </w:rPr>
        <w:t>3.3</w:t>
      </w:r>
      <w:r>
        <w:rPr>
          <w:rFonts w:ascii="仿宋" w:hAnsi="仿宋" w:eastAsia="仿宋" w:cs="宋体"/>
          <w:b/>
          <w:bCs/>
          <w:color w:val="auto"/>
          <w:sz w:val="24"/>
        </w:rPr>
        <w:t xml:space="preserve"> </w:t>
      </w:r>
      <w:r>
        <w:rPr>
          <w:rFonts w:hint="eastAsia" w:ascii="仿宋" w:hAnsi="仿宋" w:eastAsia="仿宋" w:cs="宋体"/>
          <w:b/>
          <w:bCs/>
          <w:color w:val="auto"/>
          <w:sz w:val="24"/>
        </w:rPr>
        <w:t>任务道具</w:t>
      </w:r>
      <w:bookmarkEnd w:id="6"/>
    </w:p>
    <w:p>
      <w:pPr>
        <w:spacing w:line="360" w:lineRule="auto"/>
        <w:ind w:firstLine="480" w:firstLineChars="200"/>
        <w:rPr>
          <w:rFonts w:hint="eastAsia" w:ascii="仿宋" w:hAnsi="仿宋" w:eastAsia="仿宋" w:cs="宋体"/>
          <w:color w:val="auto"/>
          <w:sz w:val="24"/>
        </w:rPr>
      </w:pPr>
      <w:r>
        <w:rPr>
          <w:rFonts w:ascii="仿宋" w:hAnsi="仿宋" w:eastAsia="仿宋" w:cs="宋体"/>
          <w:color w:val="auto"/>
          <w:sz w:val="24"/>
        </w:rPr>
        <w:t>A类、B类、C类、D类四种原料，长</w:t>
      </w:r>
      <w:r>
        <w:rPr>
          <w:rFonts w:hint="eastAsia" w:ascii="仿宋" w:hAnsi="仿宋" w:eastAsia="仿宋" w:cs="宋体"/>
          <w:color w:val="auto"/>
          <w:sz w:val="24"/>
          <w:lang w:val="en-US" w:eastAsia="zh-CN"/>
        </w:rPr>
        <w:t>为</w:t>
      </w:r>
      <w:r>
        <w:rPr>
          <w:rFonts w:ascii="仿宋" w:hAnsi="仿宋" w:eastAsia="仿宋" w:cs="宋体"/>
          <w:color w:val="auto"/>
          <w:sz w:val="24"/>
        </w:rPr>
        <w:t>50mm、宽为50mm、高为50mm的泡沫材质正方体，有绿（A类原料）、红（B类原料）、黄（C类原料）、蓝（D类原料）4种颜色各1个。</w:t>
      </w:r>
      <w:r>
        <w:rPr>
          <w:rFonts w:hint="eastAsia" w:ascii="仿宋" w:hAnsi="仿宋" w:eastAsia="仿宋" w:cs="宋体"/>
          <w:color w:val="auto"/>
          <w:sz w:val="24"/>
        </w:rPr>
        <w:t>原料任务道具对应任务点进行摆放，初始摆放位置为任务点中心位置。</w:t>
      </w:r>
    </w:p>
    <w:p>
      <w:pPr>
        <w:spacing w:line="360" w:lineRule="auto"/>
        <w:jc w:val="center"/>
        <w:rPr>
          <w:rFonts w:ascii="仿宋" w:hAnsi="仿宋" w:eastAsia="仿宋" w:cs="宋体"/>
          <w:color w:val="auto"/>
          <w:sz w:val="24"/>
        </w:rPr>
      </w:pPr>
      <w:r>
        <w:rPr>
          <w:rFonts w:ascii="仿宋" w:hAnsi="仿宋" w:eastAsia="仿宋" w:cs="宋体"/>
          <w:color w:val="auto"/>
          <w:sz w:val="24"/>
        </w:rPr>
        <w:drawing>
          <wp:inline distT="0" distB="0" distL="114300" distR="114300">
            <wp:extent cx="5136515" cy="1224280"/>
            <wp:effectExtent l="0" t="0" r="14605" b="10160"/>
            <wp:docPr id="4" name="图片 4" descr="演示文稿1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演示文稿1_01(1)"/>
                    <pic:cNvPicPr>
                      <a:picLocks noChangeAspect="1"/>
                    </pic:cNvPicPr>
                  </pic:nvPicPr>
                  <pic:blipFill>
                    <a:blip r:embed="rId10"/>
                    <a:srcRect l="2233" t="12443" r="4745" b="9050"/>
                    <a:stretch>
                      <a:fillRect/>
                    </a:stretch>
                  </pic:blipFill>
                  <pic:spPr>
                    <a:xfrm>
                      <a:off x="0" y="0"/>
                      <a:ext cx="5136515" cy="1224280"/>
                    </a:xfrm>
                    <a:prstGeom prst="rect">
                      <a:avLst/>
                    </a:prstGeom>
                  </pic:spPr>
                </pic:pic>
              </a:graphicData>
            </a:graphic>
          </wp:inline>
        </w:drawing>
      </w:r>
    </w:p>
    <w:p>
      <w:pPr>
        <w:spacing w:line="360" w:lineRule="auto"/>
        <w:ind w:firstLine="482" w:firstLineChars="200"/>
        <w:jc w:val="center"/>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4"/>
        </w:rPr>
        <w:t>图3 任务道具示意图</w:t>
      </w:r>
      <w:bookmarkStart w:id="7" w:name="_Toc1145"/>
    </w:p>
    <w:p>
      <w:pPr>
        <w:spacing w:line="360" w:lineRule="auto"/>
        <w:outlineLvl w:val="1"/>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 xml:space="preserve">4 </w:t>
      </w:r>
      <w:r>
        <w:rPr>
          <w:rFonts w:hint="eastAsia" w:ascii="仿宋" w:hAnsi="仿宋" w:eastAsia="仿宋" w:cs="宋体"/>
          <w:b/>
          <w:bCs/>
          <w:color w:val="auto"/>
          <w:sz w:val="28"/>
          <w:szCs w:val="28"/>
        </w:rPr>
        <w:t>任务描述</w:t>
      </w:r>
      <w:bookmarkEnd w:id="7"/>
      <w:bookmarkStart w:id="33" w:name="_GoBack"/>
      <w:bookmarkEnd w:id="33"/>
    </w:p>
    <w:p>
      <w:pPr>
        <w:spacing w:line="360" w:lineRule="auto"/>
        <w:ind w:firstLine="482" w:firstLineChars="200"/>
        <w:outlineLvl w:val="2"/>
        <w:rPr>
          <w:rFonts w:ascii="仿宋" w:hAnsi="仿宋" w:eastAsia="仿宋" w:cs="宋体"/>
          <w:b/>
          <w:bCs/>
          <w:color w:val="auto"/>
          <w:sz w:val="24"/>
        </w:rPr>
      </w:pPr>
      <w:bookmarkStart w:id="8" w:name="_Toc7708"/>
      <w:r>
        <w:rPr>
          <w:rFonts w:ascii="仿宋" w:hAnsi="仿宋" w:eastAsia="仿宋" w:cs="宋体"/>
          <w:b/>
          <w:bCs/>
          <w:color w:val="auto"/>
          <w:sz w:val="24"/>
        </w:rPr>
        <w:t>4</w:t>
      </w:r>
      <w:r>
        <w:rPr>
          <w:rFonts w:hint="eastAsia" w:ascii="仿宋" w:hAnsi="仿宋" w:eastAsia="仿宋" w:cs="宋体"/>
          <w:b/>
          <w:bCs/>
          <w:color w:val="auto"/>
          <w:sz w:val="24"/>
        </w:rPr>
        <w:t>.1</w:t>
      </w:r>
      <w:r>
        <w:rPr>
          <w:rFonts w:ascii="仿宋" w:hAnsi="仿宋" w:eastAsia="仿宋" w:cs="宋体"/>
          <w:b/>
          <w:bCs/>
          <w:color w:val="auto"/>
          <w:sz w:val="24"/>
        </w:rPr>
        <w:t xml:space="preserve"> 小学组</w:t>
      </w:r>
      <w:r>
        <w:rPr>
          <w:rFonts w:hint="eastAsia" w:ascii="仿宋" w:hAnsi="仿宋" w:eastAsia="仿宋" w:cs="宋体"/>
          <w:b/>
          <w:bCs/>
          <w:color w:val="auto"/>
          <w:sz w:val="24"/>
        </w:rPr>
        <w:t>任务描述</w:t>
      </w:r>
      <w:r>
        <w:rPr>
          <w:rFonts w:ascii="仿宋" w:hAnsi="仿宋" w:eastAsia="仿宋" w:cs="宋体"/>
          <w:b/>
          <w:bCs/>
          <w:color w:val="auto"/>
          <w:sz w:val="24"/>
        </w:rPr>
        <w:t>：</w:t>
      </w:r>
      <w:bookmarkEnd w:id="8"/>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比赛开始后，智能分拣B机器人（只能在起始区活动）根据赛前抽签（竞赛场地上有ABCD四种原料，随机抽取</w:t>
      </w:r>
      <w:r>
        <w:rPr>
          <w:rFonts w:hint="eastAsia" w:ascii="仿宋" w:hAnsi="仿宋" w:eastAsia="仿宋" w:cs="宋体"/>
          <w:color w:val="auto"/>
          <w:sz w:val="24"/>
        </w:rPr>
        <w:t>1</w:t>
      </w:r>
      <w:r>
        <w:rPr>
          <w:rFonts w:ascii="仿宋" w:hAnsi="仿宋" w:eastAsia="仿宋" w:cs="宋体"/>
          <w:color w:val="auto"/>
          <w:sz w:val="24"/>
        </w:rPr>
        <w:t>种原料），将抽签确定的原料通过智能分拣，将相关原料放置在M05</w:t>
      </w:r>
      <w:r>
        <w:rPr>
          <w:rFonts w:hint="eastAsia" w:ascii="仿宋" w:hAnsi="仿宋" w:eastAsia="仿宋" w:cs="宋体"/>
          <w:color w:val="auto"/>
          <w:sz w:val="24"/>
        </w:rPr>
        <w:t>（原料等待区）</w:t>
      </w:r>
      <w:r>
        <w:rPr>
          <w:rFonts w:ascii="仿宋" w:hAnsi="仿宋" w:eastAsia="仿宋" w:cs="宋体"/>
          <w:color w:val="auto"/>
          <w:sz w:val="24"/>
        </w:rPr>
        <w:t>。随即智能车间A机器人将相关原料从M05</w:t>
      </w:r>
      <w:r>
        <w:rPr>
          <w:rFonts w:hint="eastAsia" w:ascii="仿宋" w:hAnsi="仿宋" w:eastAsia="仿宋" w:cs="宋体"/>
          <w:color w:val="auto"/>
          <w:sz w:val="24"/>
        </w:rPr>
        <w:t>（原料等待区）</w:t>
      </w:r>
      <w:r>
        <w:rPr>
          <w:rFonts w:ascii="仿宋" w:hAnsi="仿宋" w:eastAsia="仿宋" w:cs="宋体"/>
          <w:color w:val="auto"/>
          <w:sz w:val="24"/>
        </w:rPr>
        <w:t>运输到M06</w:t>
      </w:r>
      <w:r>
        <w:rPr>
          <w:rFonts w:hint="eastAsia" w:ascii="仿宋" w:hAnsi="仿宋" w:eastAsia="仿宋" w:cs="宋体"/>
          <w:color w:val="auto"/>
          <w:sz w:val="24"/>
        </w:rPr>
        <w:t>（智能工厂检测车间）</w:t>
      </w:r>
      <w:r>
        <w:rPr>
          <w:rFonts w:ascii="仿宋" w:hAnsi="仿宋" w:eastAsia="仿宋" w:cs="宋体"/>
          <w:color w:val="auto"/>
          <w:sz w:val="24"/>
        </w:rPr>
        <w:t>进行检测（LED红灯打开常亮5秒，OLED显示屏显示“Detecting”，蜂鸣器长鸣5秒），检测无误后（LED绿灯打开常亮3秒，OLED显示屏显示“</w:t>
      </w:r>
      <w:r>
        <w:rPr>
          <w:rFonts w:hint="eastAsia" w:ascii="仿宋" w:hAnsi="仿宋" w:eastAsia="仿宋" w:cs="宋体"/>
          <w:color w:val="auto"/>
          <w:sz w:val="24"/>
        </w:rPr>
        <w:t>ok</w:t>
      </w:r>
      <w:r>
        <w:rPr>
          <w:rFonts w:ascii="仿宋" w:hAnsi="仿宋" w:eastAsia="仿宋" w:cs="宋体"/>
          <w:color w:val="auto"/>
          <w:sz w:val="24"/>
        </w:rPr>
        <w:t>”），智能车间A机器人将原料</w:t>
      </w:r>
      <w:r>
        <w:rPr>
          <w:rFonts w:hint="eastAsia" w:ascii="仿宋" w:hAnsi="仿宋" w:eastAsia="仿宋" w:cs="宋体"/>
          <w:color w:val="auto"/>
          <w:sz w:val="24"/>
        </w:rPr>
        <w:t>对应</w:t>
      </w:r>
      <w:r>
        <w:rPr>
          <w:rFonts w:ascii="仿宋" w:hAnsi="仿宋" w:eastAsia="仿宋" w:cs="宋体"/>
          <w:color w:val="auto"/>
          <w:sz w:val="24"/>
        </w:rPr>
        <w:t>输送到相关车间进行智能加工处理（智能工厂ABCD其中一车间），任务完成后返回起始区。</w:t>
      </w:r>
    </w:p>
    <w:p>
      <w:pPr>
        <w:spacing w:line="360" w:lineRule="auto"/>
        <w:ind w:firstLine="482" w:firstLineChars="200"/>
        <w:outlineLvl w:val="2"/>
        <w:rPr>
          <w:rFonts w:ascii="仿宋" w:hAnsi="仿宋" w:eastAsia="仿宋" w:cs="宋体"/>
          <w:b/>
          <w:bCs/>
          <w:color w:val="auto"/>
          <w:sz w:val="24"/>
        </w:rPr>
      </w:pPr>
      <w:bookmarkStart w:id="9" w:name="_Toc12947"/>
      <w:r>
        <w:rPr>
          <w:rFonts w:ascii="仿宋" w:hAnsi="仿宋" w:eastAsia="仿宋" w:cs="宋体"/>
          <w:b/>
          <w:bCs/>
          <w:color w:val="auto"/>
          <w:sz w:val="24"/>
        </w:rPr>
        <w:t>4</w:t>
      </w:r>
      <w:r>
        <w:rPr>
          <w:rFonts w:hint="eastAsia" w:ascii="仿宋" w:hAnsi="仿宋" w:eastAsia="仿宋" w:cs="宋体"/>
          <w:b/>
          <w:bCs/>
          <w:color w:val="auto"/>
          <w:sz w:val="24"/>
        </w:rPr>
        <w:t>.</w:t>
      </w:r>
      <w:r>
        <w:rPr>
          <w:rFonts w:ascii="仿宋" w:hAnsi="仿宋" w:eastAsia="仿宋" w:cs="宋体"/>
          <w:b/>
          <w:bCs/>
          <w:color w:val="auto"/>
          <w:sz w:val="24"/>
        </w:rPr>
        <w:t>2 初中组</w:t>
      </w:r>
      <w:r>
        <w:rPr>
          <w:rFonts w:hint="eastAsia" w:ascii="仿宋" w:hAnsi="仿宋" w:eastAsia="仿宋" w:cs="宋体"/>
          <w:b/>
          <w:bCs/>
          <w:color w:val="auto"/>
          <w:sz w:val="24"/>
        </w:rPr>
        <w:t>、高中（中职）组任务描述：</w:t>
      </w:r>
      <w:bookmarkEnd w:id="9"/>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比赛开始后，智能分拣B机器人（只能在起始区活动）根据赛前抽签（竞赛场地上有ABCD四种原料，随机抽取2种原料），将抽签确定的原料通过智能分拣，将相关原料放置在M05</w:t>
      </w:r>
      <w:r>
        <w:rPr>
          <w:rFonts w:hint="eastAsia" w:ascii="仿宋" w:hAnsi="仿宋" w:eastAsia="仿宋" w:cs="宋体"/>
          <w:color w:val="auto"/>
          <w:sz w:val="24"/>
        </w:rPr>
        <w:t>（原料等待区）</w:t>
      </w:r>
      <w:r>
        <w:rPr>
          <w:rFonts w:ascii="仿宋" w:hAnsi="仿宋" w:eastAsia="仿宋" w:cs="宋体"/>
          <w:color w:val="auto"/>
          <w:sz w:val="24"/>
        </w:rPr>
        <w:t>。随即智能车间A机器人将相关原料从M05</w:t>
      </w:r>
      <w:r>
        <w:rPr>
          <w:rFonts w:hint="eastAsia" w:ascii="仿宋" w:hAnsi="仿宋" w:eastAsia="仿宋" w:cs="宋体"/>
          <w:color w:val="auto"/>
          <w:sz w:val="24"/>
        </w:rPr>
        <w:t>（原料等待区）</w:t>
      </w:r>
      <w:r>
        <w:rPr>
          <w:rFonts w:ascii="仿宋" w:hAnsi="仿宋" w:eastAsia="仿宋" w:cs="宋体"/>
          <w:color w:val="auto"/>
          <w:sz w:val="24"/>
        </w:rPr>
        <w:t>运输到M06</w:t>
      </w:r>
      <w:r>
        <w:rPr>
          <w:rFonts w:hint="eastAsia" w:ascii="仿宋" w:hAnsi="仿宋" w:eastAsia="仿宋" w:cs="宋体"/>
          <w:color w:val="auto"/>
          <w:sz w:val="24"/>
        </w:rPr>
        <w:t>（智能检测车间）</w:t>
      </w:r>
      <w:r>
        <w:rPr>
          <w:rFonts w:ascii="仿宋" w:hAnsi="仿宋" w:eastAsia="仿宋" w:cs="宋体"/>
          <w:color w:val="auto"/>
          <w:sz w:val="24"/>
        </w:rPr>
        <w:t>进行检测（LED红灯打开常亮5秒，OLED显示屏显示“Detecting”，蜂鸣器长鸣5秒），检测无误后（LED绿灯打开常亮3秒，OLED显示屏显示“</w:t>
      </w:r>
      <w:r>
        <w:rPr>
          <w:rFonts w:hint="eastAsia" w:ascii="仿宋" w:hAnsi="仿宋" w:eastAsia="仿宋" w:cs="宋体"/>
          <w:color w:val="auto"/>
          <w:sz w:val="24"/>
        </w:rPr>
        <w:t>ok</w:t>
      </w:r>
      <w:r>
        <w:rPr>
          <w:rFonts w:ascii="仿宋" w:hAnsi="仿宋" w:eastAsia="仿宋" w:cs="宋体"/>
          <w:color w:val="auto"/>
          <w:sz w:val="24"/>
        </w:rPr>
        <w:t>”），智能车间A机器人将原料</w:t>
      </w:r>
      <w:r>
        <w:rPr>
          <w:rFonts w:hint="eastAsia" w:ascii="仿宋" w:hAnsi="仿宋" w:eastAsia="仿宋" w:cs="宋体"/>
          <w:color w:val="auto"/>
          <w:sz w:val="24"/>
        </w:rPr>
        <w:t>对应</w:t>
      </w:r>
      <w:r>
        <w:rPr>
          <w:rFonts w:ascii="仿宋" w:hAnsi="仿宋" w:eastAsia="仿宋" w:cs="宋体"/>
          <w:color w:val="auto"/>
          <w:sz w:val="24"/>
        </w:rPr>
        <w:t>输送到相关车间进行智能加工处理（智能工厂ABCD其中2个车间），任务完成后返回起始区。</w:t>
      </w:r>
    </w:p>
    <w:p>
      <w:pPr>
        <w:numPr>
          <w:ilvl w:val="0"/>
          <w:numId w:val="0"/>
        </w:numPr>
        <w:spacing w:line="360" w:lineRule="auto"/>
        <w:ind w:leftChars="0"/>
        <w:outlineLvl w:val="0"/>
        <w:rPr>
          <w:rFonts w:ascii="仿宋" w:hAnsi="仿宋" w:eastAsia="仿宋" w:cs="宋体"/>
          <w:b/>
          <w:bCs/>
          <w:color w:val="auto"/>
          <w:sz w:val="28"/>
          <w:szCs w:val="28"/>
        </w:rPr>
      </w:pPr>
      <w:bookmarkStart w:id="10" w:name="_Toc24180"/>
      <w:r>
        <w:rPr>
          <w:rFonts w:hint="eastAsia" w:ascii="仿宋" w:hAnsi="仿宋" w:eastAsia="仿宋" w:cs="宋体"/>
          <w:b/>
          <w:bCs/>
          <w:color w:val="auto"/>
          <w:sz w:val="28"/>
          <w:szCs w:val="28"/>
          <w:lang w:val="en-US" w:eastAsia="zh-CN"/>
        </w:rPr>
        <w:t xml:space="preserve">5 </w:t>
      </w:r>
      <w:r>
        <w:rPr>
          <w:rFonts w:hint="eastAsia" w:ascii="仿宋" w:hAnsi="仿宋" w:eastAsia="仿宋" w:cs="宋体"/>
          <w:b/>
          <w:bCs/>
          <w:color w:val="auto"/>
          <w:sz w:val="28"/>
          <w:szCs w:val="28"/>
        </w:rPr>
        <w:t>名词解释</w:t>
      </w:r>
      <w:bookmarkEnd w:id="10"/>
    </w:p>
    <w:p>
      <w:pPr>
        <w:spacing w:line="360" w:lineRule="auto"/>
        <w:ind w:firstLine="482" w:firstLineChars="200"/>
        <w:rPr>
          <w:rFonts w:ascii="仿宋" w:hAnsi="仿宋" w:eastAsia="仿宋" w:cs="宋体"/>
          <w:color w:val="auto"/>
          <w:sz w:val="24"/>
        </w:rPr>
      </w:pPr>
      <w:r>
        <w:rPr>
          <w:rFonts w:hint="eastAsia" w:ascii="仿宋" w:hAnsi="仿宋" w:eastAsia="仿宋" w:cs="宋体"/>
          <w:b/>
          <w:bCs/>
          <w:color w:val="auto"/>
          <w:sz w:val="24"/>
          <w:lang w:val="en-US" w:eastAsia="zh-CN"/>
        </w:rPr>
        <w:t xml:space="preserve">5.1 </w:t>
      </w:r>
      <w:r>
        <w:rPr>
          <w:rFonts w:hint="eastAsia" w:ascii="仿宋" w:hAnsi="仿宋" w:eastAsia="仿宋" w:cs="宋体"/>
          <w:b/>
          <w:bCs/>
          <w:color w:val="auto"/>
          <w:sz w:val="24"/>
        </w:rPr>
        <w:t>起</w:t>
      </w:r>
      <w:r>
        <w:rPr>
          <w:rFonts w:hint="eastAsia" w:ascii="仿宋" w:hAnsi="仿宋" w:eastAsia="仿宋" w:cs="宋体"/>
          <w:b/>
          <w:bCs/>
          <w:color w:val="auto"/>
          <w:sz w:val="24"/>
        </w:rPr>
        <w:t>始区：</w:t>
      </w:r>
      <w:r>
        <w:rPr>
          <w:rFonts w:hint="eastAsia" w:ascii="仿宋" w:hAnsi="仿宋" w:eastAsia="仿宋" w:cs="宋体"/>
          <w:color w:val="auto"/>
          <w:sz w:val="24"/>
        </w:rPr>
        <w:t>智能车间A机器人</w:t>
      </w:r>
      <w:r>
        <w:rPr>
          <w:rFonts w:hint="eastAsia" w:ascii="仿宋" w:hAnsi="仿宋" w:eastAsia="仿宋" w:cs="宋体"/>
          <w:color w:val="auto"/>
          <w:sz w:val="24"/>
          <w:lang w:val="en-US" w:eastAsia="zh-CN"/>
        </w:rPr>
        <w:t>3</w:t>
      </w:r>
      <w:r>
        <w:rPr>
          <w:rFonts w:hint="eastAsia" w:ascii="仿宋" w:hAnsi="仿宋" w:eastAsia="仿宋" w:cs="宋体"/>
          <w:color w:val="auto"/>
          <w:sz w:val="24"/>
        </w:rPr>
        <w:t>00mm*</w:t>
      </w:r>
      <w:r>
        <w:rPr>
          <w:rFonts w:hint="eastAsia" w:ascii="仿宋" w:hAnsi="仿宋" w:eastAsia="仿宋" w:cs="宋体"/>
          <w:color w:val="auto"/>
          <w:sz w:val="24"/>
          <w:lang w:val="en-US" w:eastAsia="zh-CN"/>
        </w:rPr>
        <w:t>3</w:t>
      </w:r>
      <w:r>
        <w:rPr>
          <w:rFonts w:hint="eastAsia" w:ascii="仿宋" w:hAnsi="仿宋" w:eastAsia="仿宋" w:cs="宋体"/>
          <w:color w:val="auto"/>
          <w:sz w:val="24"/>
        </w:rPr>
        <w:t>00mm的区域表示机器启动位置。智能车</w:t>
      </w:r>
      <w:r>
        <w:rPr>
          <w:rFonts w:hint="eastAsia" w:ascii="仿宋" w:hAnsi="仿宋" w:eastAsia="仿宋" w:cs="宋体"/>
          <w:color w:val="auto"/>
          <w:sz w:val="24"/>
          <w:highlight w:val="none"/>
        </w:rPr>
        <w:t>间A机器人</w:t>
      </w:r>
      <w:r>
        <w:rPr>
          <w:rFonts w:hint="eastAsia" w:ascii="仿宋" w:hAnsi="仿宋" w:eastAsia="仿宋" w:cs="宋体"/>
          <w:color w:val="auto"/>
          <w:sz w:val="24"/>
          <w:highlight w:val="none"/>
          <w:lang w:val="en-US" w:eastAsia="zh-CN"/>
        </w:rPr>
        <w:t>任意部分垂直投影</w:t>
      </w:r>
      <w:r>
        <w:rPr>
          <w:rFonts w:hint="eastAsia" w:ascii="仿宋" w:hAnsi="仿宋" w:eastAsia="仿宋" w:cs="宋体"/>
          <w:color w:val="auto"/>
          <w:sz w:val="24"/>
          <w:highlight w:val="none"/>
        </w:rPr>
        <w:t>不允许超出</w:t>
      </w:r>
      <w:r>
        <w:rPr>
          <w:rFonts w:hint="eastAsia" w:ascii="仿宋" w:hAnsi="仿宋" w:eastAsia="仿宋" w:cs="宋体"/>
          <w:color w:val="auto"/>
          <w:sz w:val="24"/>
          <w:highlight w:val="none"/>
          <w:lang w:val="en-US" w:eastAsia="zh-CN"/>
        </w:rPr>
        <w:t>此</w:t>
      </w:r>
      <w:r>
        <w:rPr>
          <w:rFonts w:hint="eastAsia" w:ascii="仿宋" w:hAnsi="仿宋" w:eastAsia="仿宋" w:cs="宋体"/>
          <w:color w:val="auto"/>
          <w:sz w:val="24"/>
          <w:highlight w:val="none"/>
        </w:rPr>
        <w:t>起始区。智能分拣B机器人</w:t>
      </w:r>
      <w:r>
        <w:rPr>
          <w:rFonts w:hint="eastAsia" w:ascii="仿宋" w:hAnsi="仿宋" w:eastAsia="仿宋" w:cs="宋体"/>
          <w:color w:val="auto"/>
          <w:sz w:val="24"/>
          <w:highlight w:val="none"/>
          <w:lang w:val="en-US" w:eastAsia="zh-CN"/>
        </w:rPr>
        <w:t>直径</w:t>
      </w:r>
      <w:r>
        <w:rPr>
          <w:rFonts w:hint="eastAsia" w:ascii="仿宋" w:hAnsi="仿宋" w:eastAsia="仿宋" w:cs="宋体"/>
          <w:color w:val="auto"/>
          <w:sz w:val="24"/>
          <w:highlight w:val="none"/>
        </w:rPr>
        <w:t>300mm的</w:t>
      </w:r>
      <w:r>
        <w:rPr>
          <w:rFonts w:hint="eastAsia" w:ascii="仿宋" w:hAnsi="仿宋" w:eastAsia="仿宋" w:cs="宋体"/>
          <w:color w:val="auto"/>
          <w:sz w:val="24"/>
          <w:highlight w:val="none"/>
          <w:lang w:val="en-US" w:eastAsia="zh-CN"/>
        </w:rPr>
        <w:t>圆形</w:t>
      </w:r>
      <w:r>
        <w:rPr>
          <w:rFonts w:hint="eastAsia" w:ascii="仿宋" w:hAnsi="仿宋" w:eastAsia="仿宋" w:cs="宋体"/>
          <w:color w:val="auto"/>
          <w:sz w:val="24"/>
          <w:highlight w:val="none"/>
        </w:rPr>
        <w:t>区域</w:t>
      </w:r>
      <w:r>
        <w:rPr>
          <w:rFonts w:hint="eastAsia" w:ascii="仿宋" w:hAnsi="仿宋" w:eastAsia="仿宋" w:cs="宋体"/>
          <w:color w:val="auto"/>
          <w:sz w:val="24"/>
        </w:rPr>
        <w:t>表示机器启动位置。智能分拣B机器人在赛前可放置在启动区内任意区域，除多自由度机械臂外其他部件不允许超出</w:t>
      </w:r>
      <w:r>
        <w:rPr>
          <w:rFonts w:hint="eastAsia" w:ascii="仿宋" w:hAnsi="仿宋" w:eastAsia="仿宋" w:cs="宋体"/>
          <w:color w:val="auto"/>
          <w:sz w:val="24"/>
          <w:lang w:val="en-US" w:eastAsia="zh-CN"/>
        </w:rPr>
        <w:t>此</w:t>
      </w:r>
      <w:r>
        <w:rPr>
          <w:rFonts w:hint="eastAsia" w:ascii="仿宋" w:hAnsi="仿宋" w:eastAsia="仿宋" w:cs="宋体"/>
          <w:color w:val="auto"/>
          <w:sz w:val="24"/>
        </w:rPr>
        <w:t>起始区。</w:t>
      </w:r>
    </w:p>
    <w:p>
      <w:pPr>
        <w:spacing w:line="360" w:lineRule="auto"/>
        <w:jc w:val="center"/>
        <w:rPr>
          <w:rFonts w:hint="eastAsia" w:ascii="仿宋" w:hAnsi="仿宋" w:eastAsia="仿宋" w:cs="宋体"/>
          <w:color w:val="auto"/>
          <w:sz w:val="24"/>
          <w:lang w:eastAsia="zh-CN"/>
        </w:rPr>
      </w:pPr>
      <w:r>
        <w:rPr>
          <w:rFonts w:hint="eastAsia" w:ascii="仿宋" w:hAnsi="仿宋" w:eastAsia="仿宋" w:cs="宋体"/>
          <w:color w:val="auto"/>
          <w:sz w:val="24"/>
          <w:lang w:eastAsia="zh-CN"/>
        </w:rPr>
        <w:drawing>
          <wp:inline distT="0" distB="0" distL="114300" distR="114300">
            <wp:extent cx="3552190" cy="1871980"/>
            <wp:effectExtent l="0" t="0" r="13970" b="2540"/>
            <wp:docPr id="2" name="图片 2" descr="f41d828705a61146b074bcf9b04f6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1d828705a61146b074bcf9b04f61e"/>
                    <pic:cNvPicPr>
                      <a:picLocks noChangeAspect="1"/>
                    </pic:cNvPicPr>
                  </pic:nvPicPr>
                  <pic:blipFill>
                    <a:blip r:embed="rId11"/>
                    <a:srcRect l="3779" t="6685" r="7244" b="9966"/>
                    <a:stretch>
                      <a:fillRect/>
                    </a:stretch>
                  </pic:blipFill>
                  <pic:spPr>
                    <a:xfrm>
                      <a:off x="0" y="0"/>
                      <a:ext cx="3552190" cy="1871980"/>
                    </a:xfrm>
                    <a:prstGeom prst="rect">
                      <a:avLst/>
                    </a:prstGeom>
                  </pic:spPr>
                </pic:pic>
              </a:graphicData>
            </a:graphic>
          </wp:inline>
        </w:drawing>
      </w:r>
    </w:p>
    <w:p>
      <w:pPr>
        <w:spacing w:line="360" w:lineRule="auto"/>
        <w:ind w:firstLine="482" w:firstLineChars="200"/>
        <w:rPr>
          <w:rFonts w:ascii="仿宋" w:hAnsi="仿宋" w:eastAsia="仿宋" w:cs="宋体"/>
          <w:color w:val="auto"/>
          <w:sz w:val="24"/>
        </w:rPr>
      </w:pPr>
      <w:bookmarkStart w:id="11" w:name="_Hlk124257344"/>
      <w:bookmarkEnd w:id="11"/>
      <w:r>
        <w:rPr>
          <w:rFonts w:hint="eastAsia" w:ascii="仿宋" w:hAnsi="仿宋" w:eastAsia="仿宋" w:cs="宋体"/>
          <w:b/>
          <w:bCs/>
          <w:color w:val="auto"/>
          <w:sz w:val="24"/>
          <w:lang w:val="en-US" w:eastAsia="zh-CN"/>
        </w:rPr>
        <w:t xml:space="preserve">5.2 </w:t>
      </w:r>
      <w:r>
        <w:rPr>
          <w:rFonts w:hint="eastAsia" w:ascii="仿宋" w:hAnsi="仿宋" w:eastAsia="仿宋" w:cs="宋体"/>
          <w:b/>
          <w:bCs/>
          <w:color w:val="auto"/>
          <w:sz w:val="24"/>
        </w:rPr>
        <w:t>M05原料等待区：</w:t>
      </w:r>
      <w:r>
        <w:rPr>
          <w:rFonts w:hint="eastAsia" w:ascii="仿宋" w:hAnsi="仿宋" w:eastAsia="仿宋" w:cs="宋体"/>
          <w:b w:val="0"/>
          <w:bCs w:val="0"/>
          <w:color w:val="auto"/>
          <w:sz w:val="24"/>
        </w:rPr>
        <w:t>场地中</w:t>
      </w:r>
      <w:r>
        <w:rPr>
          <w:rFonts w:hint="eastAsia" w:ascii="仿宋" w:hAnsi="仿宋" w:eastAsia="仿宋" w:cs="宋体"/>
          <w:b w:val="0"/>
          <w:bCs w:val="0"/>
          <w:color w:val="auto"/>
          <w:sz w:val="24"/>
          <w:lang w:val="en-US" w:eastAsia="zh-CN"/>
        </w:rPr>
        <w:t>仅</w:t>
      </w:r>
      <w:r>
        <w:rPr>
          <w:rFonts w:hint="eastAsia" w:ascii="仿宋" w:hAnsi="仿宋" w:eastAsia="仿宋" w:cs="宋体"/>
          <w:b w:val="0"/>
          <w:bCs w:val="0"/>
          <w:color w:val="auto"/>
          <w:sz w:val="24"/>
        </w:rPr>
        <w:t>有1个直径约为100mm的</w:t>
      </w:r>
      <w:r>
        <w:rPr>
          <w:rFonts w:hint="eastAsia" w:ascii="仿宋" w:hAnsi="仿宋" w:eastAsia="仿宋" w:cs="宋体"/>
          <w:b w:val="0"/>
          <w:bCs w:val="0"/>
          <w:color w:val="auto"/>
          <w:sz w:val="24"/>
          <w:lang w:val="en-US" w:eastAsia="zh-CN"/>
        </w:rPr>
        <w:t>紫色</w:t>
      </w:r>
      <w:r>
        <w:rPr>
          <w:rFonts w:hint="eastAsia" w:ascii="仿宋" w:hAnsi="仿宋" w:eastAsia="仿宋" w:cs="宋体"/>
          <w:b w:val="0"/>
          <w:bCs w:val="0"/>
          <w:color w:val="auto"/>
          <w:sz w:val="24"/>
        </w:rPr>
        <w:t>圆形区域（此</w:t>
      </w:r>
      <w:r>
        <w:rPr>
          <w:rFonts w:hint="eastAsia" w:ascii="仿宋" w:hAnsi="仿宋" w:eastAsia="仿宋" w:cs="宋体"/>
          <w:color w:val="auto"/>
          <w:sz w:val="24"/>
        </w:rPr>
        <w:t>区域上有文字标识）。</w:t>
      </w:r>
    </w:p>
    <w:p>
      <w:pPr>
        <w:spacing w:line="360" w:lineRule="auto"/>
        <w:ind w:firstLine="480" w:firstLineChars="200"/>
        <w:jc w:val="center"/>
        <w:rPr>
          <w:rFonts w:ascii="仿宋" w:hAnsi="仿宋" w:eastAsia="仿宋"/>
          <w:color w:val="auto"/>
          <w:sz w:val="24"/>
        </w:rPr>
      </w:pPr>
      <w:r>
        <w:rPr>
          <w:rFonts w:ascii="仿宋" w:hAnsi="仿宋" w:eastAsia="仿宋"/>
          <w:color w:val="auto"/>
          <w:sz w:val="24"/>
        </w:rPr>
        <w:drawing>
          <wp:inline distT="0" distB="0" distL="114300" distR="114300">
            <wp:extent cx="1325880" cy="1332230"/>
            <wp:effectExtent l="0" t="0" r="0" b="889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2"/>
                    <a:stretch>
                      <a:fillRect/>
                    </a:stretch>
                  </pic:blipFill>
                  <pic:spPr>
                    <a:xfrm>
                      <a:off x="0" y="0"/>
                      <a:ext cx="1325880" cy="1332230"/>
                    </a:xfrm>
                    <a:prstGeom prst="rect">
                      <a:avLst/>
                    </a:prstGeom>
                    <a:noFill/>
                    <a:ln>
                      <a:noFill/>
                    </a:ln>
                  </pic:spPr>
                </pic:pic>
              </a:graphicData>
            </a:graphic>
          </wp:inline>
        </w:drawing>
      </w:r>
    </w:p>
    <w:p>
      <w:pPr>
        <w:spacing w:line="360" w:lineRule="auto"/>
        <w:ind w:firstLine="482" w:firstLineChars="200"/>
        <w:jc w:val="center"/>
        <w:rPr>
          <w:rFonts w:ascii="仿宋" w:hAnsi="仿宋" w:eastAsia="仿宋"/>
          <w:b/>
          <w:bCs/>
          <w:color w:val="auto"/>
          <w:sz w:val="24"/>
        </w:rPr>
      </w:pPr>
      <w:r>
        <w:rPr>
          <w:rFonts w:hint="eastAsia" w:ascii="仿宋" w:hAnsi="仿宋" w:eastAsia="仿宋"/>
          <w:b/>
          <w:bCs/>
          <w:color w:val="auto"/>
          <w:sz w:val="24"/>
        </w:rPr>
        <w:t>图</w:t>
      </w: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rPr>
        <w:t xml:space="preserve"> M05:原料等待区</w:t>
      </w:r>
    </w:p>
    <w:p>
      <w:pPr>
        <w:spacing w:line="360" w:lineRule="auto"/>
        <w:ind w:firstLine="482" w:firstLineChars="200"/>
        <w:rPr>
          <w:rFonts w:hint="eastAsia" w:ascii="仿宋" w:hAnsi="仿宋" w:eastAsia="仿宋" w:cs="宋体"/>
          <w:color w:val="auto"/>
          <w:sz w:val="24"/>
        </w:rPr>
      </w:pPr>
      <w:r>
        <w:rPr>
          <w:rFonts w:hint="eastAsia" w:ascii="仿宋" w:hAnsi="仿宋" w:eastAsia="仿宋" w:cs="宋体"/>
          <w:b/>
          <w:bCs/>
          <w:color w:val="auto"/>
          <w:sz w:val="24"/>
          <w:lang w:val="en-US" w:eastAsia="zh-CN"/>
        </w:rPr>
        <w:t xml:space="preserve">5.3 </w:t>
      </w:r>
      <w:r>
        <w:rPr>
          <w:rFonts w:hint="eastAsia" w:ascii="仿宋" w:hAnsi="仿宋" w:eastAsia="仿宋" w:cs="宋体"/>
          <w:b/>
          <w:bCs/>
          <w:color w:val="auto"/>
          <w:sz w:val="24"/>
        </w:rPr>
        <w:t>原料区：</w:t>
      </w:r>
      <w:r>
        <w:rPr>
          <w:rFonts w:hint="eastAsia" w:ascii="仿宋" w:hAnsi="仿宋" w:eastAsia="仿宋" w:cs="宋体"/>
          <w:color w:val="auto"/>
          <w:sz w:val="24"/>
        </w:rPr>
        <w:t>场地中共有4个直径约为10mm的圆形区域，分别为A类原料区（M01）、B类原料区（M02）、C类原料区（M03）、D类原料区（M04）（此区域上有文字标识）。</w:t>
      </w:r>
    </w:p>
    <w:p>
      <w:pPr>
        <w:spacing w:line="360" w:lineRule="auto"/>
        <w:jc w:val="center"/>
        <w:rPr>
          <w:rFonts w:hint="eastAsia" w:ascii="仿宋" w:hAnsi="仿宋" w:eastAsia="仿宋" w:cs="宋体"/>
          <w:color w:val="auto"/>
          <w:sz w:val="24"/>
          <w:lang w:eastAsia="zh-CN"/>
        </w:rPr>
      </w:pPr>
      <w:r>
        <w:rPr>
          <w:rFonts w:hint="eastAsia" w:ascii="仿宋" w:hAnsi="仿宋" w:eastAsia="仿宋" w:cs="宋体"/>
          <w:color w:val="auto"/>
          <w:sz w:val="24"/>
          <w:lang w:eastAsia="zh-CN"/>
        </w:rPr>
        <w:drawing>
          <wp:inline distT="0" distB="0" distL="114300" distR="114300">
            <wp:extent cx="5066030" cy="1541145"/>
            <wp:effectExtent l="0" t="0" r="8890" b="13335"/>
            <wp:docPr id="6" name="图片 6" descr="1b6d1751193dbb02bf5db126ff111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b6d1751193dbb02bf5db126ff111e1"/>
                    <pic:cNvPicPr>
                      <a:picLocks noChangeAspect="1"/>
                    </pic:cNvPicPr>
                  </pic:nvPicPr>
                  <pic:blipFill>
                    <a:blip r:embed="rId13"/>
                    <a:srcRect l="1700" t="21496" r="2110" b="26489"/>
                    <a:stretch>
                      <a:fillRect/>
                    </a:stretch>
                  </pic:blipFill>
                  <pic:spPr>
                    <a:xfrm>
                      <a:off x="0" y="0"/>
                      <a:ext cx="5066030" cy="1541145"/>
                    </a:xfrm>
                    <a:prstGeom prst="rect">
                      <a:avLst/>
                    </a:prstGeom>
                  </pic:spPr>
                </pic:pic>
              </a:graphicData>
            </a:graphic>
          </wp:inline>
        </w:drawing>
      </w:r>
    </w:p>
    <w:p>
      <w:pPr>
        <w:spacing w:line="360" w:lineRule="auto"/>
        <w:ind w:firstLine="482" w:firstLineChars="200"/>
        <w:rPr>
          <w:rFonts w:ascii="仿宋" w:hAnsi="仿宋" w:eastAsia="仿宋" w:cs="宋体"/>
          <w:color w:val="auto"/>
          <w:sz w:val="24"/>
        </w:rPr>
      </w:pPr>
      <w:r>
        <w:rPr>
          <w:rFonts w:hint="eastAsia" w:ascii="仿宋" w:hAnsi="仿宋" w:eastAsia="仿宋" w:cs="宋体"/>
          <w:b/>
          <w:bCs/>
          <w:color w:val="auto"/>
          <w:sz w:val="24"/>
          <w:lang w:val="en-US" w:eastAsia="zh-CN"/>
        </w:rPr>
        <w:t xml:space="preserve">5.4 </w:t>
      </w:r>
      <w:r>
        <w:rPr>
          <w:rFonts w:hint="eastAsia" w:ascii="仿宋" w:hAnsi="仿宋" w:eastAsia="仿宋" w:cs="宋体"/>
          <w:b/>
          <w:bCs/>
          <w:color w:val="auto"/>
          <w:sz w:val="24"/>
        </w:rPr>
        <w:t>智能工厂车间：</w:t>
      </w:r>
      <w:r>
        <w:rPr>
          <w:rFonts w:hint="eastAsia" w:ascii="仿宋" w:hAnsi="仿宋" w:eastAsia="仿宋" w:cs="宋体"/>
          <w:color w:val="auto"/>
          <w:sz w:val="24"/>
        </w:rPr>
        <w:t>场地上共有5个长约为200mm、宽约为150mm的长方形区域，分别为智能工厂检测车间（M06）、智能工厂A车间（M07）、智能工厂B车间(M08)、智能工厂C车间(M09)、智能工厂D车间(M10)（此区域上有文字标识）。</w:t>
      </w:r>
    </w:p>
    <w:p>
      <w:pPr>
        <w:spacing w:line="360" w:lineRule="auto"/>
        <w:jc w:val="center"/>
        <w:rPr>
          <w:rFonts w:hint="eastAsia" w:ascii="仿宋" w:hAnsi="仿宋" w:eastAsia="仿宋"/>
          <w:color w:val="auto"/>
          <w:sz w:val="24"/>
          <w:lang w:eastAsia="zh-CN"/>
        </w:rPr>
      </w:pPr>
      <w:r>
        <w:rPr>
          <w:rFonts w:hint="eastAsia" w:ascii="仿宋" w:hAnsi="仿宋" w:eastAsia="仿宋"/>
          <w:color w:val="auto"/>
          <w:sz w:val="24"/>
          <w:lang w:eastAsia="zh-CN"/>
        </w:rPr>
        <w:drawing>
          <wp:inline distT="0" distB="0" distL="114300" distR="114300">
            <wp:extent cx="4501515" cy="2520315"/>
            <wp:effectExtent l="0" t="0" r="9525" b="9525"/>
            <wp:docPr id="7" name="图片 7" descr="7482d73a9995f4e29f9bebf719b93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482d73a9995f4e29f9bebf719b93c2"/>
                    <pic:cNvPicPr>
                      <a:picLocks noChangeAspect="1"/>
                    </pic:cNvPicPr>
                  </pic:nvPicPr>
                  <pic:blipFill>
                    <a:blip r:embed="rId14"/>
                    <a:srcRect l="3569" t="4972" r="989" b="43"/>
                    <a:stretch>
                      <a:fillRect/>
                    </a:stretch>
                  </pic:blipFill>
                  <pic:spPr>
                    <a:xfrm>
                      <a:off x="0" y="0"/>
                      <a:ext cx="4501515" cy="2520315"/>
                    </a:xfrm>
                    <a:prstGeom prst="rect">
                      <a:avLst/>
                    </a:prstGeom>
                  </pic:spPr>
                </pic:pic>
              </a:graphicData>
            </a:graphic>
          </wp:inline>
        </w:drawing>
      </w:r>
    </w:p>
    <w:p>
      <w:pPr>
        <w:spacing w:line="360" w:lineRule="auto"/>
        <w:ind w:firstLine="482" w:firstLineChars="200"/>
        <w:rPr>
          <w:rFonts w:ascii="仿宋" w:hAnsi="仿宋" w:eastAsia="仿宋" w:cs="宋体"/>
          <w:color w:val="auto"/>
          <w:sz w:val="24"/>
        </w:rPr>
      </w:pPr>
      <w:r>
        <w:rPr>
          <w:rFonts w:hint="eastAsia" w:ascii="仿宋" w:hAnsi="仿宋" w:eastAsia="仿宋" w:cs="宋体"/>
          <w:b/>
          <w:bCs/>
          <w:color w:val="auto"/>
          <w:sz w:val="24"/>
          <w:lang w:val="en-US" w:eastAsia="zh-CN"/>
        </w:rPr>
        <w:t xml:space="preserve">5.5 </w:t>
      </w:r>
      <w:r>
        <w:rPr>
          <w:rFonts w:hint="eastAsia" w:ascii="仿宋" w:hAnsi="仿宋" w:eastAsia="仿宋" w:cs="宋体"/>
          <w:b/>
          <w:bCs/>
          <w:color w:val="auto"/>
          <w:sz w:val="24"/>
        </w:rPr>
        <w:t>机器人：</w:t>
      </w:r>
      <w:r>
        <w:rPr>
          <w:rFonts w:hint="eastAsia" w:ascii="仿宋" w:hAnsi="仿宋" w:eastAsia="仿宋" w:cs="宋体"/>
          <w:color w:val="auto"/>
          <w:sz w:val="24"/>
        </w:rPr>
        <w:t>比赛开始前，参赛队放在场上的已通过检查的所有物品。</w:t>
      </w:r>
    </w:p>
    <w:p>
      <w:pPr>
        <w:spacing w:line="360" w:lineRule="auto"/>
        <w:ind w:firstLine="482" w:firstLineChars="200"/>
        <w:rPr>
          <w:rFonts w:ascii="仿宋" w:hAnsi="仿宋" w:eastAsia="仿宋" w:cs="宋体"/>
          <w:color w:val="auto"/>
          <w:sz w:val="24"/>
        </w:rPr>
      </w:pPr>
      <w:r>
        <w:rPr>
          <w:rFonts w:hint="eastAsia" w:ascii="仿宋" w:hAnsi="仿宋" w:eastAsia="仿宋" w:cs="宋体"/>
          <w:b/>
          <w:bCs/>
          <w:color w:val="auto"/>
          <w:sz w:val="24"/>
          <w:lang w:val="en-US" w:eastAsia="zh-CN"/>
        </w:rPr>
        <w:t xml:space="preserve">5.6 </w:t>
      </w:r>
      <w:r>
        <w:rPr>
          <w:rFonts w:hint="eastAsia" w:ascii="仿宋" w:hAnsi="仿宋" w:eastAsia="仿宋" w:cs="宋体"/>
          <w:b/>
          <w:bCs/>
          <w:color w:val="auto"/>
          <w:sz w:val="24"/>
        </w:rPr>
        <w:t>比赛：</w:t>
      </w:r>
      <w:r>
        <w:rPr>
          <w:rFonts w:hint="eastAsia" w:ascii="仿宋" w:hAnsi="仿宋" w:eastAsia="仿宋" w:cs="宋体"/>
          <w:color w:val="auto"/>
          <w:sz w:val="24"/>
        </w:rPr>
        <w:t>每场比赛智能车间A机器人通过程序自动完成，智能分拣B机器人采用多自由度机械臂通过遥控完成指定任务。</w:t>
      </w:r>
    </w:p>
    <w:p>
      <w:pPr>
        <w:numPr>
          <w:ilvl w:val="0"/>
          <w:numId w:val="0"/>
        </w:numPr>
        <w:spacing w:line="360" w:lineRule="auto"/>
        <w:ind w:leftChars="0"/>
        <w:outlineLvl w:val="0"/>
        <w:rPr>
          <w:rFonts w:ascii="仿宋" w:hAnsi="仿宋" w:eastAsia="仿宋" w:cs="宋体"/>
          <w:b/>
          <w:bCs/>
          <w:color w:val="auto"/>
          <w:sz w:val="28"/>
          <w:szCs w:val="28"/>
        </w:rPr>
      </w:pPr>
      <w:bookmarkStart w:id="12" w:name="_Toc28246"/>
      <w:r>
        <w:rPr>
          <w:rFonts w:hint="eastAsia" w:ascii="仿宋" w:hAnsi="仿宋" w:eastAsia="仿宋" w:cs="宋体"/>
          <w:b/>
          <w:bCs/>
          <w:color w:val="auto"/>
          <w:sz w:val="28"/>
          <w:szCs w:val="28"/>
          <w:lang w:val="en-US" w:eastAsia="zh-CN"/>
        </w:rPr>
        <w:t xml:space="preserve">6 </w:t>
      </w:r>
      <w:r>
        <w:rPr>
          <w:rFonts w:hint="eastAsia" w:ascii="仿宋" w:hAnsi="仿宋" w:eastAsia="仿宋" w:cs="宋体"/>
          <w:b/>
          <w:bCs/>
          <w:color w:val="auto"/>
          <w:sz w:val="28"/>
          <w:szCs w:val="28"/>
        </w:rPr>
        <w:t>机器人</w:t>
      </w:r>
      <w:bookmarkEnd w:id="12"/>
    </w:p>
    <w:p>
      <w:pPr>
        <w:spacing w:line="360" w:lineRule="auto"/>
        <w:ind w:firstLine="482" w:firstLineChars="200"/>
        <w:outlineLvl w:val="1"/>
        <w:rPr>
          <w:rFonts w:ascii="仿宋" w:hAnsi="仿宋" w:eastAsia="仿宋" w:cs="宋体"/>
          <w:b/>
          <w:bCs/>
          <w:color w:val="auto"/>
          <w:sz w:val="24"/>
        </w:rPr>
      </w:pPr>
      <w:bookmarkStart w:id="13" w:name="_Toc32414"/>
      <w:r>
        <w:rPr>
          <w:rFonts w:hint="eastAsia" w:ascii="仿宋" w:hAnsi="仿宋" w:eastAsia="仿宋" w:cs="宋体"/>
          <w:b/>
          <w:bCs/>
          <w:color w:val="auto"/>
          <w:sz w:val="24"/>
          <w:lang w:val="en-US" w:eastAsia="zh-CN"/>
        </w:rPr>
        <w:t>6</w:t>
      </w:r>
      <w:r>
        <w:rPr>
          <w:rFonts w:hint="eastAsia" w:ascii="仿宋" w:hAnsi="仿宋" w:eastAsia="仿宋" w:cs="宋体"/>
          <w:b/>
          <w:bCs/>
          <w:color w:val="auto"/>
          <w:sz w:val="24"/>
        </w:rPr>
        <w:t>.1</w:t>
      </w:r>
      <w:r>
        <w:rPr>
          <w:rFonts w:ascii="仿宋" w:hAnsi="仿宋" w:eastAsia="仿宋" w:cs="宋体"/>
          <w:b/>
          <w:bCs/>
          <w:color w:val="auto"/>
          <w:sz w:val="24"/>
        </w:rPr>
        <w:t xml:space="preserve"> </w:t>
      </w:r>
      <w:r>
        <w:rPr>
          <w:rFonts w:hint="eastAsia" w:ascii="仿宋" w:hAnsi="仿宋" w:eastAsia="仿宋" w:cs="宋体"/>
          <w:b/>
          <w:bCs/>
          <w:color w:val="auto"/>
          <w:sz w:val="24"/>
        </w:rPr>
        <w:t>机器人硬件要求</w:t>
      </w:r>
      <w:bookmarkEnd w:id="13"/>
    </w:p>
    <w:p>
      <w:pPr>
        <w:spacing w:line="360" w:lineRule="auto"/>
        <w:ind w:firstLine="480" w:firstLineChars="200"/>
        <w:outlineLvl w:val="2"/>
        <w:rPr>
          <w:rFonts w:ascii="仿宋" w:hAnsi="仿宋" w:eastAsia="仿宋" w:cs="宋体"/>
          <w:color w:val="auto"/>
          <w:sz w:val="24"/>
        </w:rPr>
      </w:pPr>
      <w:bookmarkStart w:id="14" w:name="_Toc6514"/>
      <w:r>
        <w:rPr>
          <w:rFonts w:hint="eastAsia" w:ascii="仿宋" w:hAnsi="仿宋" w:eastAsia="仿宋" w:cs="宋体"/>
          <w:color w:val="auto"/>
          <w:sz w:val="24"/>
          <w:lang w:val="en-US" w:eastAsia="zh-CN"/>
        </w:rPr>
        <w:t>6</w:t>
      </w:r>
      <w:r>
        <w:rPr>
          <w:rFonts w:ascii="仿宋" w:hAnsi="仿宋" w:eastAsia="仿宋" w:cs="宋体"/>
          <w:color w:val="auto"/>
          <w:sz w:val="24"/>
        </w:rPr>
        <w:t>.1</w:t>
      </w:r>
      <w:r>
        <w:rPr>
          <w:rFonts w:hint="eastAsia" w:ascii="仿宋" w:hAnsi="仿宋" w:eastAsia="仿宋" w:cs="宋体"/>
          <w:color w:val="auto"/>
          <w:sz w:val="24"/>
        </w:rPr>
        <w:t>.</w:t>
      </w:r>
      <w:r>
        <w:rPr>
          <w:rFonts w:ascii="仿宋" w:hAnsi="仿宋" w:eastAsia="仿宋" w:cs="宋体"/>
          <w:color w:val="auto"/>
          <w:sz w:val="24"/>
        </w:rPr>
        <w:t>1 机器人外形无特殊要求。</w:t>
      </w:r>
      <w:bookmarkEnd w:id="14"/>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6</w:t>
      </w:r>
      <w:r>
        <w:rPr>
          <w:rFonts w:ascii="仿宋" w:hAnsi="仿宋" w:eastAsia="仿宋" w:cs="宋体"/>
          <w:color w:val="auto"/>
          <w:sz w:val="24"/>
        </w:rPr>
        <w:t>.1</w:t>
      </w:r>
      <w:r>
        <w:rPr>
          <w:rFonts w:hint="eastAsia" w:ascii="仿宋" w:hAnsi="仿宋" w:eastAsia="仿宋" w:cs="宋体"/>
          <w:color w:val="auto"/>
          <w:sz w:val="24"/>
        </w:rPr>
        <w:t>.</w:t>
      </w:r>
      <w:r>
        <w:rPr>
          <w:rFonts w:ascii="仿宋" w:hAnsi="仿宋" w:eastAsia="仿宋" w:cs="宋体"/>
          <w:color w:val="auto"/>
          <w:sz w:val="24"/>
        </w:rPr>
        <w:t>2</w:t>
      </w:r>
      <w:r>
        <w:rPr>
          <w:rFonts w:hint="eastAsia" w:ascii="仿宋" w:hAnsi="仿宋" w:eastAsia="仿宋" w:cs="宋体"/>
          <w:color w:val="auto"/>
          <w:sz w:val="24"/>
          <w:lang w:val="en-US" w:eastAsia="zh-CN"/>
        </w:rPr>
        <w:t xml:space="preserve"> </w:t>
      </w:r>
      <w:r>
        <w:rPr>
          <w:rFonts w:hint="eastAsia" w:ascii="仿宋" w:hAnsi="仿宋" w:eastAsia="仿宋" w:cs="宋体"/>
          <w:color w:val="auto"/>
          <w:sz w:val="24"/>
        </w:rPr>
        <w:t>参赛队</w:t>
      </w:r>
      <w:r>
        <w:rPr>
          <w:rFonts w:ascii="仿宋" w:hAnsi="仿宋" w:eastAsia="仿宋" w:cs="宋体"/>
          <w:color w:val="auto"/>
          <w:sz w:val="24"/>
        </w:rPr>
        <w:t>每台</w:t>
      </w:r>
      <w:r>
        <w:rPr>
          <w:rFonts w:hint="eastAsia" w:ascii="仿宋" w:hAnsi="仿宋" w:eastAsia="仿宋" w:cs="宋体"/>
          <w:color w:val="auto"/>
          <w:sz w:val="24"/>
        </w:rPr>
        <w:t>机器人仅限</w:t>
      </w:r>
      <w:r>
        <w:rPr>
          <w:rFonts w:ascii="仿宋" w:hAnsi="仿宋" w:eastAsia="仿宋" w:cs="宋体"/>
          <w:color w:val="auto"/>
          <w:sz w:val="24"/>
        </w:rPr>
        <w:t>使用一个可编程处理器（可编程处理器主控芯片必须为国产主控芯片），智能车间A机器人直流电机最多使用2个，伺服电机最多使用1个。智能分拣B机器人直流电机最多使用2个，伺服电机最多使用2个。传感器无数量及类型限制。</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6</w:t>
      </w:r>
      <w:r>
        <w:rPr>
          <w:rFonts w:ascii="仿宋" w:hAnsi="仿宋" w:eastAsia="仿宋" w:cs="宋体"/>
          <w:color w:val="auto"/>
          <w:sz w:val="24"/>
        </w:rPr>
        <w:t>.1</w:t>
      </w:r>
      <w:r>
        <w:rPr>
          <w:rFonts w:hint="eastAsia" w:ascii="仿宋" w:hAnsi="仿宋" w:eastAsia="仿宋" w:cs="宋体"/>
          <w:color w:val="auto"/>
          <w:sz w:val="24"/>
        </w:rPr>
        <w:t>.</w:t>
      </w:r>
      <w:r>
        <w:rPr>
          <w:rFonts w:ascii="仿宋" w:hAnsi="仿宋" w:eastAsia="仿宋" w:cs="宋体"/>
          <w:color w:val="auto"/>
          <w:sz w:val="24"/>
        </w:rPr>
        <w:t>3 机器人必须使用锂电池供电（不允许使用干电池），其电压不超过9V。</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6</w:t>
      </w:r>
      <w:r>
        <w:rPr>
          <w:rFonts w:ascii="仿宋" w:hAnsi="仿宋" w:eastAsia="仿宋" w:cs="宋体"/>
          <w:color w:val="auto"/>
          <w:sz w:val="24"/>
        </w:rPr>
        <w:t>.1</w:t>
      </w:r>
      <w:r>
        <w:rPr>
          <w:rFonts w:hint="eastAsia" w:ascii="仿宋" w:hAnsi="仿宋" w:eastAsia="仿宋" w:cs="宋体"/>
          <w:color w:val="auto"/>
          <w:sz w:val="24"/>
        </w:rPr>
        <w:t>.</w:t>
      </w:r>
      <w:r>
        <w:rPr>
          <w:rFonts w:ascii="仿宋" w:hAnsi="仿宋" w:eastAsia="仿宋" w:cs="宋体"/>
          <w:color w:val="auto"/>
          <w:sz w:val="24"/>
        </w:rPr>
        <w:t>4 在不影响比赛的基础上，机器人可进行个性化的装饰，以增强其表现力和辨识度。</w:t>
      </w:r>
    </w:p>
    <w:p>
      <w:pPr>
        <w:spacing w:line="360" w:lineRule="auto"/>
        <w:ind w:firstLine="482" w:firstLineChars="200"/>
        <w:outlineLvl w:val="1"/>
        <w:rPr>
          <w:rFonts w:ascii="仿宋" w:hAnsi="仿宋" w:eastAsia="仿宋" w:cs="宋体"/>
          <w:b/>
          <w:bCs/>
          <w:color w:val="auto"/>
          <w:sz w:val="24"/>
        </w:rPr>
      </w:pPr>
      <w:bookmarkStart w:id="15" w:name="_Toc930"/>
      <w:r>
        <w:rPr>
          <w:rFonts w:hint="eastAsia" w:ascii="仿宋" w:hAnsi="仿宋" w:eastAsia="仿宋" w:cs="宋体"/>
          <w:b/>
          <w:bCs/>
          <w:color w:val="auto"/>
          <w:sz w:val="24"/>
          <w:lang w:val="en-US" w:eastAsia="zh-CN"/>
        </w:rPr>
        <w:t>6</w:t>
      </w:r>
      <w:r>
        <w:rPr>
          <w:rFonts w:ascii="仿宋" w:hAnsi="仿宋" w:eastAsia="仿宋" w:cs="宋体"/>
          <w:b/>
          <w:bCs/>
          <w:color w:val="auto"/>
          <w:sz w:val="24"/>
        </w:rPr>
        <w:t>.2 机器人软件要求</w:t>
      </w:r>
      <w:bookmarkEnd w:id="15"/>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编程平台支持图形化编程，支持在Windows、Loongnix等系统上安装客户端使用，所有动作程序均需参赛队员自行编写。</w:t>
      </w:r>
    </w:p>
    <w:p>
      <w:pPr>
        <w:numPr>
          <w:ilvl w:val="0"/>
          <w:numId w:val="0"/>
        </w:numPr>
        <w:spacing w:line="360" w:lineRule="auto"/>
        <w:ind w:leftChars="0"/>
        <w:outlineLvl w:val="0"/>
        <w:rPr>
          <w:rFonts w:ascii="仿宋" w:hAnsi="仿宋" w:eastAsia="仿宋" w:cs="宋体"/>
          <w:b/>
          <w:bCs/>
          <w:color w:val="auto"/>
          <w:sz w:val="28"/>
          <w:szCs w:val="28"/>
        </w:rPr>
      </w:pPr>
      <w:bookmarkStart w:id="16" w:name="_Toc31740"/>
      <w:r>
        <w:rPr>
          <w:rFonts w:hint="eastAsia" w:ascii="仿宋" w:hAnsi="仿宋" w:eastAsia="仿宋" w:cs="宋体"/>
          <w:b/>
          <w:bCs/>
          <w:color w:val="auto"/>
          <w:sz w:val="28"/>
          <w:szCs w:val="28"/>
          <w:lang w:val="en-US" w:eastAsia="zh-CN"/>
        </w:rPr>
        <w:t xml:space="preserve">7 </w:t>
      </w:r>
      <w:r>
        <w:rPr>
          <w:rFonts w:hint="eastAsia" w:ascii="仿宋" w:hAnsi="仿宋" w:eastAsia="仿宋" w:cs="宋体"/>
          <w:b/>
          <w:bCs/>
          <w:color w:val="auto"/>
          <w:sz w:val="28"/>
          <w:szCs w:val="28"/>
        </w:rPr>
        <w:t>比赛</w:t>
      </w:r>
      <w:bookmarkEnd w:id="16"/>
    </w:p>
    <w:p>
      <w:pPr>
        <w:spacing w:line="360" w:lineRule="auto"/>
        <w:ind w:firstLine="482" w:firstLineChars="200"/>
        <w:outlineLvl w:val="1"/>
        <w:rPr>
          <w:rFonts w:ascii="仿宋" w:hAnsi="仿宋" w:eastAsia="仿宋" w:cs="宋体"/>
          <w:b/>
          <w:bCs/>
          <w:color w:val="auto"/>
          <w:sz w:val="24"/>
        </w:rPr>
      </w:pPr>
      <w:bookmarkStart w:id="17" w:name="_Toc31075"/>
      <w:r>
        <w:rPr>
          <w:rFonts w:hint="eastAsia" w:ascii="仿宋" w:hAnsi="仿宋" w:eastAsia="仿宋" w:cs="宋体"/>
          <w:b/>
          <w:bCs/>
          <w:color w:val="auto"/>
          <w:sz w:val="24"/>
          <w:lang w:val="en-US" w:eastAsia="zh-CN"/>
        </w:rPr>
        <w:t>7</w:t>
      </w:r>
      <w:r>
        <w:rPr>
          <w:rFonts w:hint="eastAsia" w:ascii="仿宋" w:hAnsi="仿宋" w:eastAsia="仿宋" w:cs="宋体"/>
          <w:b/>
          <w:bCs/>
          <w:color w:val="auto"/>
          <w:sz w:val="24"/>
        </w:rPr>
        <w:t>.1</w:t>
      </w:r>
      <w:r>
        <w:rPr>
          <w:rFonts w:ascii="仿宋" w:hAnsi="仿宋" w:eastAsia="仿宋" w:cs="宋体"/>
          <w:b/>
          <w:bCs/>
          <w:color w:val="auto"/>
          <w:sz w:val="24"/>
        </w:rPr>
        <w:t xml:space="preserve"> </w:t>
      </w:r>
      <w:r>
        <w:rPr>
          <w:rFonts w:hint="eastAsia" w:ascii="仿宋" w:hAnsi="仿宋" w:eastAsia="仿宋" w:cs="宋体"/>
          <w:b/>
          <w:bCs/>
          <w:color w:val="auto"/>
          <w:sz w:val="24"/>
        </w:rPr>
        <w:t>参赛队</w:t>
      </w:r>
      <w:bookmarkEnd w:id="17"/>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每支参赛队由2名学生和1名教练员组成。参赛队员应以积极的心态面对和自主地处理在比赛中遇到的所有问题。</w:t>
      </w:r>
    </w:p>
    <w:p>
      <w:pPr>
        <w:spacing w:line="360" w:lineRule="auto"/>
        <w:ind w:firstLine="482" w:firstLineChars="200"/>
        <w:outlineLvl w:val="1"/>
        <w:rPr>
          <w:rFonts w:ascii="仿宋" w:hAnsi="仿宋" w:eastAsia="仿宋" w:cs="宋体"/>
          <w:b/>
          <w:bCs/>
          <w:color w:val="auto"/>
          <w:sz w:val="24"/>
        </w:rPr>
      </w:pPr>
      <w:bookmarkStart w:id="18" w:name="_Toc27711"/>
      <w:r>
        <w:rPr>
          <w:rFonts w:hint="eastAsia" w:ascii="仿宋" w:hAnsi="仿宋" w:eastAsia="仿宋" w:cs="宋体"/>
          <w:b/>
          <w:bCs/>
          <w:color w:val="auto"/>
          <w:sz w:val="24"/>
          <w:lang w:val="en-US" w:eastAsia="zh-CN"/>
        </w:rPr>
        <w:t>7</w:t>
      </w:r>
      <w:r>
        <w:rPr>
          <w:rFonts w:hint="eastAsia" w:ascii="仿宋" w:hAnsi="仿宋" w:eastAsia="仿宋" w:cs="宋体"/>
          <w:b/>
          <w:bCs/>
          <w:color w:val="auto"/>
          <w:sz w:val="24"/>
        </w:rPr>
        <w:t>.2</w:t>
      </w:r>
      <w:r>
        <w:rPr>
          <w:rFonts w:ascii="仿宋" w:hAnsi="仿宋" w:eastAsia="仿宋" w:cs="宋体"/>
          <w:b/>
          <w:bCs/>
          <w:color w:val="auto"/>
          <w:sz w:val="24"/>
        </w:rPr>
        <w:t xml:space="preserve"> </w:t>
      </w:r>
      <w:r>
        <w:rPr>
          <w:rFonts w:hint="eastAsia" w:ascii="仿宋" w:hAnsi="仿宋" w:eastAsia="仿宋" w:cs="宋体"/>
          <w:b/>
          <w:bCs/>
          <w:color w:val="auto"/>
          <w:sz w:val="24"/>
        </w:rPr>
        <w:t>赛制与赛程</w:t>
      </w:r>
      <w:bookmarkEnd w:id="18"/>
    </w:p>
    <w:p>
      <w:pPr>
        <w:spacing w:line="360" w:lineRule="auto"/>
        <w:ind w:firstLine="480" w:firstLineChars="200"/>
        <w:outlineLvl w:val="2"/>
        <w:rPr>
          <w:rFonts w:ascii="仿宋" w:hAnsi="仿宋" w:eastAsia="仿宋" w:cs="宋体"/>
          <w:color w:val="auto"/>
          <w:sz w:val="24"/>
        </w:rPr>
      </w:pPr>
      <w:bookmarkStart w:id="19" w:name="_Toc14117"/>
      <w:r>
        <w:rPr>
          <w:rFonts w:hint="eastAsia" w:ascii="仿宋" w:hAnsi="仿宋" w:eastAsia="仿宋" w:cs="宋体"/>
          <w:color w:val="auto"/>
          <w:sz w:val="24"/>
          <w:lang w:val="en-US" w:eastAsia="zh-CN"/>
        </w:rPr>
        <w:t>7</w:t>
      </w:r>
      <w:r>
        <w:rPr>
          <w:rFonts w:hint="eastAsia" w:ascii="仿宋" w:hAnsi="仿宋" w:eastAsia="仿宋" w:cs="宋体"/>
          <w:color w:val="auto"/>
          <w:sz w:val="24"/>
        </w:rPr>
        <w:t>.2.1</w:t>
      </w:r>
      <w:r>
        <w:rPr>
          <w:rFonts w:ascii="仿宋" w:hAnsi="仿宋" w:eastAsia="仿宋" w:cs="宋体"/>
          <w:color w:val="auto"/>
          <w:sz w:val="24"/>
        </w:rPr>
        <w:t xml:space="preserve"> </w:t>
      </w:r>
      <w:r>
        <w:rPr>
          <w:rFonts w:hint="eastAsia" w:ascii="仿宋" w:hAnsi="仿宋" w:eastAsia="仿宋" w:cs="宋体"/>
          <w:color w:val="auto"/>
          <w:sz w:val="24"/>
        </w:rPr>
        <w:t>比赛将按小学、初中、高中（中职）三个组别分别进行。</w:t>
      </w:r>
      <w:bookmarkEnd w:id="19"/>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hint="eastAsia" w:ascii="仿宋" w:hAnsi="仿宋" w:eastAsia="仿宋" w:cs="宋体"/>
          <w:color w:val="auto"/>
          <w:sz w:val="24"/>
        </w:rPr>
        <w:t>.2.2</w:t>
      </w:r>
      <w:r>
        <w:rPr>
          <w:rFonts w:ascii="仿宋" w:hAnsi="仿宋" w:eastAsia="仿宋" w:cs="宋体"/>
          <w:color w:val="auto"/>
          <w:sz w:val="24"/>
        </w:rPr>
        <w:t xml:space="preserve"> </w:t>
      </w:r>
      <w:r>
        <w:rPr>
          <w:rFonts w:hint="eastAsia" w:ascii="仿宋" w:hAnsi="仿宋" w:eastAsia="仿宋" w:cs="宋体"/>
          <w:color w:val="auto"/>
          <w:sz w:val="24"/>
        </w:rPr>
        <w:t>比赛</w:t>
      </w:r>
      <w:r>
        <w:rPr>
          <w:rFonts w:hint="eastAsia" w:ascii="仿宋" w:hAnsi="仿宋" w:eastAsia="仿宋" w:cs="宋体"/>
          <w:color w:val="auto"/>
          <w:sz w:val="24"/>
          <w:lang w:val="en-US" w:eastAsia="zh-CN"/>
        </w:rPr>
        <w:t>连续比两</w:t>
      </w:r>
      <w:r>
        <w:rPr>
          <w:rFonts w:hint="eastAsia" w:ascii="仿宋" w:hAnsi="仿宋" w:eastAsia="仿宋" w:cs="宋体"/>
          <w:color w:val="auto"/>
          <w:sz w:val="24"/>
        </w:rPr>
        <w:t>轮，小学组比赛每轮时长1</w:t>
      </w:r>
      <w:r>
        <w:rPr>
          <w:rFonts w:ascii="仿宋" w:hAnsi="仿宋" w:eastAsia="仿宋" w:cs="宋体"/>
          <w:color w:val="auto"/>
          <w:sz w:val="24"/>
        </w:rPr>
        <w:t>20</w:t>
      </w:r>
      <w:r>
        <w:rPr>
          <w:rFonts w:hint="eastAsia" w:ascii="仿宋" w:hAnsi="仿宋" w:eastAsia="仿宋" w:cs="宋体"/>
          <w:color w:val="auto"/>
          <w:sz w:val="24"/>
        </w:rPr>
        <w:t>秒，初中组、高中（中职）组比赛每轮时长</w:t>
      </w:r>
      <w:r>
        <w:rPr>
          <w:rFonts w:ascii="仿宋" w:hAnsi="仿宋" w:eastAsia="仿宋" w:cs="宋体"/>
          <w:color w:val="auto"/>
          <w:sz w:val="24"/>
        </w:rPr>
        <w:t>180</w:t>
      </w:r>
      <w:r>
        <w:rPr>
          <w:rFonts w:hint="eastAsia" w:ascii="仿宋" w:hAnsi="仿宋" w:eastAsia="仿宋" w:cs="宋体"/>
          <w:color w:val="auto"/>
          <w:sz w:val="24"/>
        </w:rPr>
        <w:t>秒。比赛时间为每支队伍完成任务所限定的起止时间，未在规定时间内完成比赛，裁判将强制结束本次比赛。</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hint="eastAsia" w:ascii="仿宋" w:hAnsi="仿宋" w:eastAsia="仿宋" w:cs="宋体"/>
          <w:color w:val="auto"/>
          <w:sz w:val="24"/>
        </w:rPr>
        <w:t>.2.3</w:t>
      </w:r>
      <w:r>
        <w:rPr>
          <w:rFonts w:ascii="仿宋" w:hAnsi="仿宋" w:eastAsia="仿宋" w:cs="宋体"/>
          <w:color w:val="auto"/>
          <w:sz w:val="24"/>
        </w:rPr>
        <w:t xml:space="preserve"> </w:t>
      </w:r>
      <w:r>
        <w:rPr>
          <w:rFonts w:hint="eastAsia" w:ascii="仿宋" w:hAnsi="仿宋" w:eastAsia="仿宋" w:cs="宋体"/>
          <w:color w:val="auto"/>
          <w:sz w:val="24"/>
        </w:rPr>
        <w:t>比赛分三个阶段，调试阶段、机器人封存阶段、竞赛阶段。</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hint="eastAsia" w:ascii="仿宋" w:hAnsi="仿宋" w:eastAsia="仿宋" w:cs="宋体"/>
          <w:color w:val="auto"/>
          <w:sz w:val="24"/>
        </w:rPr>
        <w:t>.2.4</w:t>
      </w:r>
      <w:r>
        <w:rPr>
          <w:rFonts w:ascii="仿宋" w:hAnsi="仿宋" w:eastAsia="仿宋" w:cs="宋体"/>
          <w:color w:val="auto"/>
          <w:sz w:val="24"/>
        </w:rPr>
        <w:t xml:space="preserve"> </w:t>
      </w:r>
      <w:r>
        <w:rPr>
          <w:rFonts w:hint="eastAsia" w:ascii="仿宋" w:hAnsi="仿宋" w:eastAsia="仿宋" w:cs="宋体"/>
          <w:color w:val="auto"/>
          <w:sz w:val="24"/>
        </w:rPr>
        <w:t>调试阶段：总时长90分钟，参赛选手调试机器人。</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hint="eastAsia" w:ascii="仿宋" w:hAnsi="仿宋" w:eastAsia="仿宋" w:cs="宋体"/>
          <w:color w:val="auto"/>
          <w:sz w:val="24"/>
        </w:rPr>
        <w:t>.2.5</w:t>
      </w:r>
      <w:r>
        <w:rPr>
          <w:rFonts w:ascii="仿宋" w:hAnsi="仿宋" w:eastAsia="仿宋" w:cs="宋体"/>
          <w:color w:val="auto"/>
          <w:sz w:val="24"/>
        </w:rPr>
        <w:t xml:space="preserve"> </w:t>
      </w:r>
      <w:r>
        <w:rPr>
          <w:rFonts w:hint="eastAsia" w:ascii="仿宋" w:hAnsi="仿宋" w:eastAsia="仿宋" w:cs="宋体"/>
          <w:color w:val="auto"/>
          <w:sz w:val="24"/>
        </w:rPr>
        <w:t>机器人封存阶段：编程与调试结束后，参赛选手由裁判员协助在机器人醒目处张贴队伍编号后，上交机器人统一封存。比赛结束后参赛队伍取回参赛设备。</w:t>
      </w:r>
    </w:p>
    <w:p>
      <w:pPr>
        <w:spacing w:line="360" w:lineRule="auto"/>
        <w:ind w:firstLine="482" w:firstLineChars="200"/>
        <w:outlineLvl w:val="1"/>
        <w:rPr>
          <w:rFonts w:ascii="仿宋" w:hAnsi="仿宋" w:eastAsia="仿宋" w:cs="宋体"/>
          <w:b/>
          <w:bCs/>
          <w:color w:val="auto"/>
          <w:sz w:val="24"/>
        </w:rPr>
      </w:pPr>
      <w:bookmarkStart w:id="20" w:name="_Toc32242"/>
      <w:r>
        <w:rPr>
          <w:rFonts w:hint="eastAsia" w:ascii="仿宋" w:hAnsi="仿宋" w:eastAsia="仿宋" w:cs="宋体"/>
          <w:b/>
          <w:bCs/>
          <w:color w:val="auto"/>
          <w:sz w:val="24"/>
          <w:lang w:val="en-US" w:eastAsia="zh-CN"/>
        </w:rPr>
        <w:t>7</w:t>
      </w:r>
      <w:r>
        <w:rPr>
          <w:rFonts w:hint="eastAsia" w:ascii="仿宋" w:hAnsi="仿宋" w:eastAsia="仿宋" w:cs="宋体"/>
          <w:b/>
          <w:bCs/>
          <w:color w:val="auto"/>
          <w:sz w:val="24"/>
        </w:rPr>
        <w:t>.3</w:t>
      </w:r>
      <w:r>
        <w:rPr>
          <w:rFonts w:ascii="仿宋" w:hAnsi="仿宋" w:eastAsia="仿宋" w:cs="宋体"/>
          <w:b/>
          <w:bCs/>
          <w:color w:val="auto"/>
          <w:sz w:val="24"/>
        </w:rPr>
        <w:t xml:space="preserve"> </w:t>
      </w:r>
      <w:r>
        <w:rPr>
          <w:rFonts w:hint="eastAsia" w:ascii="仿宋" w:hAnsi="仿宋" w:eastAsia="仿宋" w:cs="宋体"/>
          <w:b/>
          <w:bCs/>
          <w:color w:val="auto"/>
          <w:sz w:val="24"/>
        </w:rPr>
        <w:t>调试</w:t>
      </w:r>
      <w:bookmarkEnd w:id="20"/>
    </w:p>
    <w:p>
      <w:pPr>
        <w:spacing w:line="360" w:lineRule="auto"/>
        <w:ind w:firstLine="480" w:firstLineChars="200"/>
        <w:outlineLvl w:val="2"/>
        <w:rPr>
          <w:rFonts w:ascii="仿宋" w:hAnsi="仿宋" w:eastAsia="仿宋" w:cs="宋体"/>
          <w:color w:val="auto"/>
          <w:sz w:val="24"/>
        </w:rPr>
      </w:pPr>
      <w:bookmarkStart w:id="21" w:name="_Toc15684"/>
      <w:r>
        <w:rPr>
          <w:rFonts w:hint="eastAsia" w:ascii="仿宋" w:hAnsi="仿宋" w:eastAsia="仿宋" w:cs="宋体"/>
          <w:color w:val="auto"/>
          <w:sz w:val="24"/>
          <w:lang w:val="en-US" w:eastAsia="zh-CN"/>
        </w:rPr>
        <w:t>7</w:t>
      </w:r>
      <w:r>
        <w:rPr>
          <w:rFonts w:ascii="仿宋" w:hAnsi="仿宋" w:eastAsia="仿宋" w:cs="宋体"/>
          <w:color w:val="auto"/>
          <w:sz w:val="24"/>
        </w:rPr>
        <w:t>.3.1 调试只能在调试区进行。</w:t>
      </w:r>
      <w:bookmarkEnd w:id="21"/>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.3.2 裁判员对参赛队携带的</w:t>
      </w:r>
      <w:r>
        <w:rPr>
          <w:rFonts w:hint="eastAsia" w:ascii="仿宋" w:hAnsi="仿宋" w:eastAsia="仿宋" w:cs="宋体"/>
          <w:color w:val="auto"/>
          <w:sz w:val="24"/>
        </w:rPr>
        <w:t>设备</w:t>
      </w:r>
      <w:r>
        <w:rPr>
          <w:rFonts w:ascii="仿宋" w:hAnsi="仿宋" w:eastAsia="仿宋" w:cs="宋体"/>
          <w:color w:val="auto"/>
          <w:sz w:val="24"/>
        </w:rPr>
        <w:t>进行检查，所用</w:t>
      </w:r>
      <w:r>
        <w:rPr>
          <w:rFonts w:hint="eastAsia" w:ascii="仿宋" w:hAnsi="仿宋" w:eastAsia="仿宋" w:cs="宋体"/>
          <w:color w:val="auto"/>
          <w:sz w:val="24"/>
        </w:rPr>
        <w:t>设备</w:t>
      </w:r>
      <w:r>
        <w:rPr>
          <w:rFonts w:ascii="仿宋" w:hAnsi="仿宋" w:eastAsia="仿宋" w:cs="宋体"/>
          <w:color w:val="auto"/>
          <w:sz w:val="24"/>
        </w:rPr>
        <w:t>必须符合组委会相关规定与要求。参赛队员可以携带已搭建的两台机器人进入</w:t>
      </w:r>
      <w:r>
        <w:rPr>
          <w:rFonts w:hint="eastAsia" w:ascii="仿宋" w:hAnsi="仿宋" w:eastAsia="仿宋" w:cs="宋体"/>
          <w:color w:val="auto"/>
          <w:sz w:val="24"/>
        </w:rPr>
        <w:t>调试</w:t>
      </w:r>
      <w:r>
        <w:rPr>
          <w:rFonts w:ascii="仿宋" w:hAnsi="仿宋" w:eastAsia="仿宋" w:cs="宋体"/>
          <w:color w:val="auto"/>
          <w:sz w:val="24"/>
        </w:rPr>
        <w:t>区。队员不得携带U盘、光盘、无线路由器、手机、相机等存储和通信器材。</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.3.3 整场比赛参赛队员有90分钟调试的时间。结束后，各参赛队在指定位置封存机器人，一旦调试结束参赛选手将不得再修改程序和硬件设备。</w:t>
      </w:r>
    </w:p>
    <w:p>
      <w:pPr>
        <w:spacing w:line="360" w:lineRule="auto"/>
        <w:ind w:firstLine="482" w:firstLineChars="200"/>
        <w:outlineLvl w:val="1"/>
        <w:rPr>
          <w:rFonts w:ascii="仿宋" w:hAnsi="仿宋" w:eastAsia="仿宋" w:cs="宋体"/>
          <w:b/>
          <w:bCs/>
          <w:color w:val="auto"/>
          <w:sz w:val="24"/>
        </w:rPr>
      </w:pPr>
      <w:bookmarkStart w:id="22" w:name="_Toc26000"/>
      <w:r>
        <w:rPr>
          <w:rFonts w:hint="eastAsia" w:ascii="仿宋" w:hAnsi="仿宋" w:eastAsia="仿宋" w:cs="宋体"/>
          <w:b/>
          <w:bCs/>
          <w:color w:val="auto"/>
          <w:sz w:val="24"/>
          <w:lang w:val="en-US" w:eastAsia="zh-CN"/>
        </w:rPr>
        <w:t>7</w:t>
      </w:r>
      <w:r>
        <w:rPr>
          <w:rFonts w:ascii="仿宋" w:hAnsi="仿宋" w:eastAsia="仿宋" w:cs="宋体"/>
          <w:b/>
          <w:bCs/>
          <w:color w:val="auto"/>
          <w:sz w:val="24"/>
        </w:rPr>
        <w:t>.4 赛前准备</w:t>
      </w:r>
      <w:bookmarkEnd w:id="22"/>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.4.1 比赛前，参赛队伍必须按时到达赛场。在规定时间内未到场的参赛队伍将被视为</w:t>
      </w:r>
      <w:r>
        <w:rPr>
          <w:rFonts w:hint="eastAsia" w:ascii="仿宋" w:hAnsi="仿宋" w:eastAsia="仿宋" w:cs="宋体"/>
          <w:color w:val="auto"/>
          <w:sz w:val="24"/>
        </w:rPr>
        <w:t>弃</w:t>
      </w:r>
      <w:r>
        <w:rPr>
          <w:rFonts w:ascii="仿宋" w:hAnsi="仿宋" w:eastAsia="仿宋" w:cs="宋体"/>
          <w:color w:val="auto"/>
          <w:sz w:val="24"/>
        </w:rPr>
        <w:t>权，成绩记为0分。每支参赛队在上场比赛前有1分钟准备时间，准备工作完毕后给裁判示意，裁判开始宣布比赛开始，参赛选手方可启动参赛设备。</w:t>
      </w:r>
      <w:r>
        <w:rPr>
          <w:rFonts w:hint="eastAsia" w:ascii="仿宋" w:hAnsi="仿宋" w:eastAsia="仿宋" w:cs="宋体"/>
          <w:color w:val="auto"/>
          <w:sz w:val="24"/>
        </w:rPr>
        <w:t>参赛选手比赛开始前可以对竞赛场地上的任务道具原料摆放位置进行调整（不允许超出规定区域）。</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.4.2 每支参赛队可有2名队员进入比赛区，站立在待命区附近。</w:t>
      </w:r>
    </w:p>
    <w:p>
      <w:pPr>
        <w:spacing w:line="360" w:lineRule="auto"/>
        <w:ind w:firstLine="480" w:firstLineChars="200"/>
        <w:outlineLvl w:val="2"/>
        <w:rPr>
          <w:rFonts w:ascii="仿宋" w:hAnsi="仿宋" w:eastAsia="仿宋" w:cs="宋体"/>
          <w:color w:val="auto"/>
          <w:sz w:val="24"/>
        </w:rPr>
      </w:pPr>
      <w:bookmarkStart w:id="23" w:name="_Toc5523"/>
      <w:r>
        <w:rPr>
          <w:rFonts w:hint="eastAsia" w:ascii="仿宋" w:hAnsi="仿宋" w:eastAsia="仿宋" w:cs="宋体"/>
          <w:color w:val="auto"/>
          <w:sz w:val="24"/>
          <w:lang w:val="en-US" w:eastAsia="zh-CN"/>
        </w:rPr>
        <w:t>7</w:t>
      </w:r>
      <w:r>
        <w:rPr>
          <w:rFonts w:ascii="仿宋" w:hAnsi="仿宋" w:eastAsia="仿宋" w:cs="宋体"/>
          <w:color w:val="auto"/>
          <w:sz w:val="24"/>
        </w:rPr>
        <w:t>.4.3 比赛开始前，机器人必须放在起始区中。</w:t>
      </w:r>
      <w:bookmarkEnd w:id="23"/>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.4.4 到场的参赛队员应抓紧时间做好启动前的准备工作(例如，将机器人恢复到初始状态</w:t>
      </w:r>
      <w:r>
        <w:rPr>
          <w:rFonts w:hint="eastAsia" w:ascii="仿宋" w:hAnsi="仿宋" w:eastAsia="仿宋" w:cs="宋体"/>
          <w:color w:val="auto"/>
          <w:sz w:val="24"/>
        </w:rPr>
        <w:t>，根据自身参赛机器人调整竞赛场地上的任务原料道具位置，不允许超出规定区域</w:t>
      </w:r>
      <w:r>
        <w:rPr>
          <w:rFonts w:ascii="仿宋" w:hAnsi="仿宋" w:eastAsia="仿宋" w:cs="宋体"/>
          <w:color w:val="auto"/>
          <w:sz w:val="24"/>
        </w:rPr>
        <w:t>)。</w:t>
      </w:r>
    </w:p>
    <w:p>
      <w:pPr>
        <w:spacing w:line="360" w:lineRule="auto"/>
        <w:ind w:firstLine="482" w:firstLineChars="200"/>
        <w:outlineLvl w:val="1"/>
        <w:rPr>
          <w:rFonts w:ascii="仿宋" w:hAnsi="仿宋" w:eastAsia="仿宋" w:cs="宋体"/>
          <w:b/>
          <w:bCs/>
          <w:color w:val="auto"/>
          <w:sz w:val="24"/>
        </w:rPr>
      </w:pPr>
      <w:bookmarkStart w:id="24" w:name="_Toc14278"/>
      <w:r>
        <w:rPr>
          <w:rFonts w:hint="eastAsia" w:ascii="仿宋" w:hAnsi="仿宋" w:eastAsia="仿宋" w:cs="宋体"/>
          <w:b/>
          <w:bCs/>
          <w:color w:val="auto"/>
          <w:sz w:val="24"/>
          <w:lang w:val="en-US" w:eastAsia="zh-CN"/>
        </w:rPr>
        <w:t>7</w:t>
      </w:r>
      <w:r>
        <w:rPr>
          <w:rFonts w:ascii="仿宋" w:hAnsi="仿宋" w:eastAsia="仿宋" w:cs="宋体"/>
          <w:b/>
          <w:bCs/>
          <w:color w:val="auto"/>
          <w:sz w:val="24"/>
        </w:rPr>
        <w:t>.5 启动与比赛</w:t>
      </w:r>
      <w:bookmarkEnd w:id="24"/>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.5.1 裁判员确认两个参赛队员均已准备好后，将发出“3、2、1，开始”的倒计数启动口令。随着倒计时的开始，操作手听到开始命令的第一个字，即可以开始启动设备进行比赛。</w:t>
      </w:r>
    </w:p>
    <w:p>
      <w:pPr>
        <w:spacing w:line="360" w:lineRule="auto"/>
        <w:ind w:firstLine="480" w:firstLineChars="200"/>
        <w:outlineLvl w:val="2"/>
        <w:rPr>
          <w:rFonts w:ascii="仿宋" w:hAnsi="仿宋" w:eastAsia="仿宋" w:cs="宋体"/>
          <w:color w:val="auto"/>
          <w:sz w:val="24"/>
        </w:rPr>
      </w:pPr>
      <w:bookmarkStart w:id="25" w:name="_Toc29609"/>
      <w:r>
        <w:rPr>
          <w:rFonts w:hint="eastAsia" w:ascii="仿宋" w:hAnsi="仿宋" w:eastAsia="仿宋" w:cs="宋体"/>
          <w:color w:val="auto"/>
          <w:sz w:val="24"/>
          <w:lang w:val="en-US" w:eastAsia="zh-CN"/>
        </w:rPr>
        <w:t>7</w:t>
      </w:r>
      <w:r>
        <w:rPr>
          <w:rFonts w:ascii="仿宋" w:hAnsi="仿宋" w:eastAsia="仿宋" w:cs="宋体"/>
          <w:color w:val="auto"/>
          <w:sz w:val="24"/>
        </w:rPr>
        <w:t>.5.2 一场比赛结束后，裁判在下场比赛前复原场地所有道具。</w:t>
      </w:r>
      <w:bookmarkEnd w:id="25"/>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.5.3在任务所限定的时间内无暂停，行驶过程中参赛设备零件出现脱落，在不影响比赛的前提下，参赛选手可以请求裁判取回脱落件。</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.5.4 在“开始”命令前启动机器人将被视为“误启动”并受到警告或犯规处罚。</w:t>
      </w:r>
    </w:p>
    <w:p>
      <w:pPr>
        <w:spacing w:line="360" w:lineRule="auto"/>
        <w:ind w:firstLine="480" w:firstLineChars="200"/>
        <w:outlineLvl w:val="2"/>
        <w:rPr>
          <w:rFonts w:ascii="仿宋" w:hAnsi="仿宋" w:eastAsia="仿宋" w:cs="宋体"/>
          <w:color w:val="auto"/>
          <w:sz w:val="24"/>
        </w:rPr>
      </w:pPr>
      <w:bookmarkStart w:id="26" w:name="_Toc27903"/>
      <w:r>
        <w:rPr>
          <w:rFonts w:hint="eastAsia" w:ascii="仿宋" w:hAnsi="仿宋" w:eastAsia="仿宋" w:cs="宋体"/>
          <w:color w:val="auto"/>
          <w:sz w:val="24"/>
          <w:lang w:val="en-US" w:eastAsia="zh-CN"/>
        </w:rPr>
        <w:t>7</w:t>
      </w:r>
      <w:r>
        <w:rPr>
          <w:rFonts w:ascii="仿宋" w:hAnsi="仿宋" w:eastAsia="仿宋" w:cs="宋体"/>
          <w:color w:val="auto"/>
          <w:sz w:val="24"/>
        </w:rPr>
        <w:t>.5.5 比赛过程中如果参赛选手触碰机器人，</w:t>
      </w:r>
      <w:r>
        <w:rPr>
          <w:rFonts w:hint="eastAsia" w:ascii="仿宋" w:hAnsi="仿宋" w:eastAsia="仿宋" w:cs="宋体"/>
          <w:color w:val="auto"/>
          <w:sz w:val="24"/>
        </w:rPr>
        <w:t>立刻终止比赛，之前得分记为有效得分</w:t>
      </w:r>
      <w:r>
        <w:rPr>
          <w:rFonts w:ascii="仿宋" w:hAnsi="仿宋" w:eastAsia="仿宋" w:cs="宋体"/>
          <w:color w:val="auto"/>
          <w:sz w:val="24"/>
        </w:rPr>
        <w:t>。</w:t>
      </w:r>
      <w:bookmarkEnd w:id="26"/>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 xml:space="preserve">.5.6 </w:t>
      </w:r>
      <w:r>
        <w:rPr>
          <w:rFonts w:hint="eastAsia" w:ascii="仿宋" w:hAnsi="仿宋" w:eastAsia="仿宋" w:cs="宋体"/>
          <w:color w:val="auto"/>
          <w:sz w:val="24"/>
        </w:rPr>
        <w:t>参赛队确认准备好后须举手示意，裁判员发出指令后，选手方可启动机器人。在裁判员发出指令前启动机器人将受到警告或犯规处罚。机器人一旦离开启动区，选手不能再触碰机器人。</w:t>
      </w:r>
    </w:p>
    <w:p>
      <w:pPr>
        <w:spacing w:line="360" w:lineRule="auto"/>
        <w:ind w:firstLine="482" w:firstLineChars="200"/>
        <w:outlineLvl w:val="1"/>
        <w:rPr>
          <w:rFonts w:ascii="仿宋" w:hAnsi="仿宋" w:eastAsia="仿宋" w:cs="宋体"/>
          <w:b/>
          <w:bCs/>
          <w:color w:val="auto"/>
          <w:sz w:val="24"/>
        </w:rPr>
      </w:pPr>
      <w:bookmarkStart w:id="27" w:name="_Toc31914"/>
      <w:r>
        <w:rPr>
          <w:rFonts w:hint="eastAsia" w:ascii="仿宋" w:hAnsi="仿宋" w:eastAsia="仿宋" w:cs="宋体"/>
          <w:b/>
          <w:bCs/>
          <w:color w:val="auto"/>
          <w:sz w:val="24"/>
          <w:lang w:val="en-US" w:eastAsia="zh-CN"/>
        </w:rPr>
        <w:t>7</w:t>
      </w:r>
      <w:r>
        <w:rPr>
          <w:rFonts w:ascii="仿宋" w:hAnsi="仿宋" w:eastAsia="仿宋" w:cs="宋体"/>
          <w:b/>
          <w:bCs/>
          <w:color w:val="auto"/>
          <w:sz w:val="24"/>
        </w:rPr>
        <w:t>.6 暂停</w:t>
      </w:r>
      <w:bookmarkEnd w:id="27"/>
    </w:p>
    <w:p>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比赛中，参赛队均不得叫暂停。</w:t>
      </w:r>
    </w:p>
    <w:p>
      <w:pPr>
        <w:spacing w:line="360" w:lineRule="auto"/>
        <w:ind w:firstLine="482" w:firstLineChars="200"/>
        <w:outlineLvl w:val="1"/>
        <w:rPr>
          <w:rFonts w:ascii="仿宋" w:hAnsi="仿宋" w:eastAsia="仿宋" w:cs="宋体"/>
          <w:b/>
          <w:bCs/>
          <w:color w:val="auto"/>
          <w:sz w:val="24"/>
        </w:rPr>
      </w:pPr>
      <w:bookmarkStart w:id="28" w:name="_Toc4754"/>
      <w:r>
        <w:rPr>
          <w:rFonts w:hint="eastAsia" w:ascii="仿宋" w:hAnsi="仿宋" w:eastAsia="仿宋" w:cs="宋体"/>
          <w:b/>
          <w:bCs/>
          <w:color w:val="auto"/>
          <w:sz w:val="24"/>
          <w:lang w:val="en-US" w:eastAsia="zh-CN"/>
        </w:rPr>
        <w:t>7</w:t>
      </w:r>
      <w:r>
        <w:rPr>
          <w:rFonts w:ascii="仿宋" w:hAnsi="仿宋" w:eastAsia="仿宋" w:cs="宋体"/>
          <w:b/>
          <w:bCs/>
          <w:color w:val="auto"/>
          <w:sz w:val="24"/>
        </w:rPr>
        <w:t>.7 比赛结束</w:t>
      </w:r>
      <w:bookmarkEnd w:id="28"/>
    </w:p>
    <w:p>
      <w:pPr>
        <w:spacing w:line="360" w:lineRule="auto"/>
        <w:ind w:firstLine="480" w:firstLineChars="200"/>
        <w:outlineLvl w:val="2"/>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.7</w:t>
      </w:r>
      <w:r>
        <w:rPr>
          <w:rFonts w:hint="eastAsia" w:ascii="仿宋" w:hAnsi="仿宋" w:eastAsia="仿宋" w:cs="宋体"/>
          <w:color w:val="auto"/>
          <w:sz w:val="24"/>
        </w:rPr>
        <w:t>.</w:t>
      </w:r>
      <w:r>
        <w:rPr>
          <w:rFonts w:ascii="仿宋" w:hAnsi="仿宋" w:eastAsia="仿宋" w:cs="宋体"/>
          <w:color w:val="auto"/>
          <w:sz w:val="24"/>
        </w:rPr>
        <w:t>1 比赛过程中如果参赛选手触碰机器人，</w:t>
      </w:r>
      <w:r>
        <w:rPr>
          <w:rFonts w:hint="eastAsia" w:ascii="仿宋" w:hAnsi="仿宋" w:eastAsia="仿宋" w:cs="宋体"/>
          <w:color w:val="auto"/>
          <w:sz w:val="24"/>
        </w:rPr>
        <w:t>立刻结束本场比赛</w:t>
      </w:r>
      <w:r>
        <w:rPr>
          <w:rFonts w:ascii="仿宋" w:hAnsi="仿宋" w:eastAsia="仿宋" w:cs="宋体"/>
          <w:color w:val="auto"/>
          <w:sz w:val="24"/>
        </w:rPr>
        <w:t>。</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.7.</w:t>
      </w:r>
      <w:r>
        <w:rPr>
          <w:rFonts w:hint="eastAsia" w:ascii="仿宋" w:hAnsi="仿宋" w:eastAsia="仿宋" w:cs="宋体"/>
          <w:color w:val="auto"/>
          <w:sz w:val="24"/>
          <w:lang w:val="en-US" w:eastAsia="zh-CN"/>
        </w:rPr>
        <w:t>2</w:t>
      </w:r>
      <w:r>
        <w:rPr>
          <w:rFonts w:ascii="仿宋" w:hAnsi="仿宋" w:eastAsia="仿宋" w:cs="宋体"/>
          <w:color w:val="auto"/>
          <w:sz w:val="24"/>
        </w:rPr>
        <w:t xml:space="preserve"> 裁判员宣布比赛结束后，参赛选手不得触碰机器人与得分物品。裁判员统计本轮得分，参赛队员确认成绩无误后，均须签字。</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.7.</w:t>
      </w:r>
      <w:r>
        <w:rPr>
          <w:rFonts w:hint="eastAsia" w:ascii="仿宋" w:hAnsi="仿宋" w:eastAsia="仿宋" w:cs="宋体"/>
          <w:color w:val="auto"/>
          <w:sz w:val="24"/>
          <w:lang w:val="en-US" w:eastAsia="zh-CN"/>
        </w:rPr>
        <w:t>3</w:t>
      </w:r>
      <w:r>
        <w:rPr>
          <w:rFonts w:ascii="仿宋" w:hAnsi="仿宋" w:eastAsia="仿宋" w:cs="宋体"/>
          <w:color w:val="auto"/>
          <w:sz w:val="24"/>
        </w:rPr>
        <w:t>主裁判发出“清理场地”的信号后，参赛队员才能进入比赛场地搬动自己的参赛设备。</w:t>
      </w:r>
    </w:p>
    <w:p>
      <w:pPr>
        <w:spacing w:line="360" w:lineRule="auto"/>
        <w:ind w:firstLine="482" w:firstLineChars="200"/>
        <w:outlineLvl w:val="1"/>
        <w:rPr>
          <w:rFonts w:ascii="仿宋" w:hAnsi="仿宋" w:eastAsia="仿宋" w:cs="宋体"/>
          <w:b/>
          <w:bCs/>
          <w:color w:val="auto"/>
          <w:sz w:val="24"/>
          <w:szCs w:val="24"/>
        </w:rPr>
      </w:pPr>
      <w:bookmarkStart w:id="29" w:name="_Toc6736"/>
      <w:r>
        <w:rPr>
          <w:rFonts w:hint="eastAsia" w:ascii="仿宋" w:hAnsi="仿宋" w:eastAsia="仿宋" w:cs="宋体"/>
          <w:b/>
          <w:bCs/>
          <w:color w:val="auto"/>
          <w:sz w:val="24"/>
          <w:szCs w:val="24"/>
          <w:lang w:val="en-US" w:eastAsia="zh-CN"/>
        </w:rPr>
        <w:t>7.</w:t>
      </w:r>
      <w:r>
        <w:rPr>
          <w:rFonts w:ascii="仿宋" w:hAnsi="仿宋" w:eastAsia="仿宋" w:cs="宋体"/>
          <w:b/>
          <w:bCs/>
          <w:color w:val="auto"/>
          <w:sz w:val="24"/>
          <w:szCs w:val="24"/>
        </w:rPr>
        <w:t>8 计分标准</w:t>
      </w:r>
      <w:bookmarkEnd w:id="29"/>
    </w:p>
    <w:p>
      <w:pPr>
        <w:spacing w:line="360" w:lineRule="auto"/>
        <w:ind w:firstLine="480" w:firstLineChars="200"/>
        <w:outlineLvl w:val="1"/>
        <w:rPr>
          <w:rFonts w:ascii="仿宋" w:hAnsi="仿宋" w:eastAsia="仿宋" w:cs="宋体"/>
          <w:color w:val="auto"/>
          <w:sz w:val="24"/>
        </w:rPr>
      </w:pPr>
      <w:r>
        <w:rPr>
          <w:rFonts w:ascii="仿宋" w:hAnsi="仿宋" w:eastAsia="仿宋" w:cs="宋体"/>
          <w:color w:val="auto"/>
          <w:sz w:val="24"/>
        </w:rPr>
        <w:t>由于本次比赛主要任务点，均通过</w:t>
      </w:r>
      <w:r>
        <w:rPr>
          <w:rFonts w:hint="eastAsia" w:ascii="仿宋" w:hAnsi="仿宋" w:eastAsia="仿宋" w:cs="宋体"/>
          <w:color w:val="auto"/>
          <w:sz w:val="24"/>
        </w:rPr>
        <w:t>任务道具</w:t>
      </w:r>
      <w:r>
        <w:rPr>
          <w:rFonts w:ascii="仿宋" w:hAnsi="仿宋" w:eastAsia="仿宋" w:cs="宋体"/>
          <w:color w:val="auto"/>
          <w:sz w:val="24"/>
        </w:rPr>
        <w:t>物块</w:t>
      </w:r>
      <w:r>
        <w:rPr>
          <w:rFonts w:hint="eastAsia" w:ascii="仿宋" w:hAnsi="仿宋" w:eastAsia="仿宋" w:cs="宋体"/>
          <w:color w:val="auto"/>
          <w:sz w:val="24"/>
        </w:rPr>
        <w:t>进入</w:t>
      </w:r>
      <w:r>
        <w:rPr>
          <w:rFonts w:ascii="仿宋" w:hAnsi="仿宋" w:eastAsia="仿宋" w:cs="宋体"/>
          <w:color w:val="auto"/>
          <w:sz w:val="24"/>
        </w:rPr>
        <w:t>形式体现，关于</w:t>
      </w:r>
      <w:r>
        <w:rPr>
          <w:rFonts w:hint="eastAsia" w:ascii="仿宋" w:hAnsi="仿宋" w:eastAsia="仿宋" w:cs="宋体"/>
          <w:color w:val="auto"/>
          <w:sz w:val="24"/>
        </w:rPr>
        <w:t>任务道具</w:t>
      </w:r>
      <w:r>
        <w:rPr>
          <w:rFonts w:ascii="仿宋" w:hAnsi="仿宋" w:eastAsia="仿宋" w:cs="宋体"/>
          <w:color w:val="auto"/>
          <w:sz w:val="24"/>
        </w:rPr>
        <w:t>物块</w:t>
      </w:r>
      <w:r>
        <w:rPr>
          <w:rFonts w:hint="eastAsia" w:ascii="仿宋" w:hAnsi="仿宋" w:eastAsia="仿宋" w:cs="宋体"/>
          <w:color w:val="auto"/>
          <w:sz w:val="24"/>
        </w:rPr>
        <w:t>进入</w:t>
      </w:r>
      <w:r>
        <w:rPr>
          <w:rFonts w:ascii="仿宋" w:hAnsi="仿宋" w:eastAsia="仿宋" w:cs="宋体"/>
          <w:color w:val="auto"/>
          <w:sz w:val="24"/>
        </w:rPr>
        <w:t>的标准主要分为三类：完全进入（包含压线）</w:t>
      </w:r>
      <w:r>
        <w:rPr>
          <w:rFonts w:hint="eastAsia" w:ascii="仿宋" w:hAnsi="仿宋" w:eastAsia="仿宋" w:cs="宋体"/>
          <w:color w:val="auto"/>
          <w:sz w:val="24"/>
        </w:rPr>
        <w:t>，</w:t>
      </w:r>
      <w:r>
        <w:rPr>
          <w:rFonts w:ascii="仿宋" w:hAnsi="仿宋" w:eastAsia="仿宋" w:cs="宋体"/>
          <w:color w:val="auto"/>
          <w:sz w:val="24"/>
        </w:rPr>
        <w:t>不完全进入</w:t>
      </w:r>
      <w:r>
        <w:rPr>
          <w:rFonts w:hint="eastAsia" w:ascii="仿宋" w:hAnsi="仿宋" w:eastAsia="仿宋" w:cs="宋体"/>
          <w:color w:val="auto"/>
          <w:sz w:val="24"/>
        </w:rPr>
        <w:t>，</w:t>
      </w:r>
      <w:r>
        <w:rPr>
          <w:rFonts w:ascii="仿宋" w:hAnsi="仿宋" w:eastAsia="仿宋" w:cs="宋体"/>
          <w:color w:val="auto"/>
          <w:sz w:val="24"/>
        </w:rPr>
        <w:t>完全不在区域。</w:t>
      </w:r>
      <w:r>
        <w:rPr>
          <w:rFonts w:hint="eastAsia" w:ascii="仿宋" w:hAnsi="仿宋" w:eastAsia="仿宋" w:cs="宋体"/>
          <w:color w:val="auto"/>
          <w:sz w:val="24"/>
        </w:rPr>
        <w:t>（如下图所示）</w:t>
      </w:r>
    </w:p>
    <w:p>
      <w:pPr>
        <w:spacing w:line="360" w:lineRule="auto"/>
        <w:jc w:val="center"/>
        <w:outlineLvl w:val="1"/>
        <w:rPr>
          <w:rFonts w:ascii="仿宋" w:hAnsi="仿宋" w:eastAsia="仿宋" w:cs="宋体"/>
          <w:color w:val="auto"/>
          <w:sz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2242820</wp:posOffset>
                </wp:positionV>
                <wp:extent cx="5745480" cy="477520"/>
                <wp:effectExtent l="0" t="0" r="0" b="10160"/>
                <wp:wrapNone/>
                <wp:docPr id="8" name="文本框 8"/>
                <wp:cNvGraphicFramePr/>
                <a:graphic xmlns:a="http://schemas.openxmlformats.org/drawingml/2006/main">
                  <a:graphicData uri="http://schemas.microsoft.com/office/word/2010/wordprocessingShape">
                    <wps:wsp>
                      <wps:cNvSpPr txBox="1"/>
                      <wps:spPr>
                        <a:xfrm>
                          <a:off x="0" y="0"/>
                          <a:ext cx="5745480" cy="477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2" w:firstLineChars="20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完全进入       完全进入         不完全进入    完全不在区域</w:t>
                            </w:r>
                          </w:p>
                          <w:p>
                            <w:pPr>
                              <w:ind w:firstLine="241" w:firstLineChars="100"/>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 xml:space="preserve">（包含压线）   （包含压线）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176.6pt;height:37.6pt;width:452.4pt;z-index:251660288;mso-width-relative:page;mso-height-relative:page;" fillcolor="#FFFFFF [3201]" filled="t" stroked="f" coordsize="21600,21600" o:gfxdata="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4kPZV1wAAAAsBAAAP&#10;AAAAAAAAAAEAIAAAACIAAABkcnMvZG93bnJldi54bWxQSwECFAAUAAAACACHTuJA3+8vxlICAACP&#10;BAAADgAAAAAAAAABACAAAAAmAQAAZHJzL2Uyb0RvYy54bWxQSwUGAAAAAAYABgBZAQAA6gUAAAAA&#10;">
                <v:fill on="t" focussize="0,0"/>
                <v:stroke on="f" weight="0.5pt"/>
                <v:imagedata o:title=""/>
                <o:lock v:ext="edit" aspectratio="f"/>
                <v:textbox>
                  <w:txbxContent>
                    <w:p>
                      <w:pPr>
                        <w:ind w:firstLine="482" w:firstLineChars="20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完全进入       完全进入         不完全进入    完全不在区域</w:t>
                      </w:r>
                    </w:p>
                    <w:p>
                      <w:pPr>
                        <w:ind w:firstLine="241" w:firstLineChars="100"/>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 xml:space="preserve">（包含压线）   （包含压线）  </w:t>
                      </w:r>
                    </w:p>
                  </w:txbxContent>
                </v:textbox>
              </v:shape>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990600</wp:posOffset>
                </wp:positionV>
                <wp:extent cx="5745480" cy="477520"/>
                <wp:effectExtent l="0" t="0" r="0" b="10160"/>
                <wp:wrapNone/>
                <wp:docPr id="5" name="文本框 5"/>
                <wp:cNvGraphicFramePr/>
                <a:graphic xmlns:a="http://schemas.openxmlformats.org/drawingml/2006/main">
                  <a:graphicData uri="http://schemas.microsoft.com/office/word/2010/wordprocessingShape">
                    <wps:wsp>
                      <wps:cNvSpPr txBox="1"/>
                      <wps:spPr>
                        <a:xfrm>
                          <a:off x="1303020" y="7167245"/>
                          <a:ext cx="5745480" cy="477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82" w:firstLineChars="20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完全进入       完全进入         不完全进入    完全不在区域</w:t>
                            </w:r>
                          </w:p>
                          <w:p>
                            <w:pPr>
                              <w:ind w:firstLine="241" w:firstLineChars="100"/>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 xml:space="preserve">（包含压线）   （包含压线）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78pt;height:37.6pt;width:452.4pt;z-index:251659264;mso-width-relative:page;mso-height-relative:page;" fillcolor="#FFFFFF [3201]" filled="t" stroked="f" coordsize="21600,21600" o:gfxdata="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wMrndYA&#10;AAALAQAADwAAAAAAAAABACAAAAAiAAAAZHJzL2Rvd25yZXYueG1sUEsBAhQAFAAAAAgAh07iQI9i&#10;9aJaAgAAmwQAAA4AAAAAAAAAAQAgAAAAJQEAAGRycy9lMm9Eb2MueG1sUEsFBgAAAAAGAAYAWQEA&#10;APEFAAAAAA==&#10;">
                <v:fill on="t" focussize="0,0"/>
                <v:stroke on="f" weight="0.5pt"/>
                <v:imagedata o:title=""/>
                <o:lock v:ext="edit" aspectratio="f"/>
                <v:textbox>
                  <w:txbxContent>
                    <w:p>
                      <w:pPr>
                        <w:ind w:firstLine="482" w:firstLineChars="200"/>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完全进入       完全进入         不完全进入    完全不在区域</w:t>
                      </w:r>
                    </w:p>
                    <w:p>
                      <w:pPr>
                        <w:ind w:firstLine="241" w:firstLineChars="100"/>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 xml:space="preserve">（包含压线）   （包含压线）  </w:t>
                      </w:r>
                    </w:p>
                  </w:txbxContent>
                </v:textbox>
              </v:shape>
            </w:pict>
          </mc:Fallback>
        </mc:AlternateContent>
      </w:r>
      <w:r>
        <w:rPr>
          <w:rFonts w:ascii="仿宋" w:hAnsi="仿宋" w:eastAsia="仿宋" w:cs="宋体"/>
          <w:color w:val="auto"/>
          <w:sz w:val="24"/>
        </w:rPr>
        <w:drawing>
          <wp:inline distT="0" distB="0" distL="114300" distR="114300">
            <wp:extent cx="5342890" cy="2411730"/>
            <wp:effectExtent l="0" t="0" r="6350" b="11430"/>
            <wp:docPr id="3" name="图片 3" descr="演示文稿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演示文稿2_01"/>
                    <pic:cNvPicPr>
                      <a:picLocks noChangeAspect="1"/>
                    </pic:cNvPicPr>
                  </pic:nvPicPr>
                  <pic:blipFill>
                    <a:blip r:embed="rId15"/>
                    <a:srcRect l="8331" t="14825" r="10909" b="20409"/>
                    <a:stretch>
                      <a:fillRect/>
                    </a:stretch>
                  </pic:blipFill>
                  <pic:spPr>
                    <a:xfrm>
                      <a:off x="0" y="0"/>
                      <a:ext cx="5342890" cy="2411730"/>
                    </a:xfrm>
                    <a:prstGeom prst="rect">
                      <a:avLst/>
                    </a:prstGeom>
                    <a:ln>
                      <a:noFill/>
                    </a:ln>
                  </pic:spPr>
                </pic:pic>
              </a:graphicData>
            </a:graphic>
          </wp:inline>
        </w:drawing>
      </w:r>
    </w:p>
    <w:p>
      <w:pPr>
        <w:spacing w:line="240" w:lineRule="auto"/>
        <w:ind w:firstLine="482" w:firstLineChars="200"/>
        <w:jc w:val="center"/>
        <w:outlineLvl w:val="1"/>
        <w:rPr>
          <w:rFonts w:hint="eastAsia" w:ascii="仿宋" w:hAnsi="仿宋" w:eastAsia="仿宋" w:cs="宋体"/>
          <w:b/>
          <w:bCs/>
          <w:color w:val="auto"/>
          <w:sz w:val="24"/>
        </w:rPr>
      </w:pPr>
    </w:p>
    <w:p>
      <w:pPr>
        <w:spacing w:line="240" w:lineRule="auto"/>
        <w:ind w:firstLine="482" w:firstLineChars="200"/>
        <w:jc w:val="center"/>
        <w:outlineLvl w:val="1"/>
        <w:rPr>
          <w:rFonts w:hint="eastAsia" w:ascii="仿宋" w:hAnsi="仿宋" w:eastAsia="仿宋" w:cs="宋体"/>
          <w:b/>
          <w:bCs/>
          <w:color w:val="auto"/>
          <w:sz w:val="24"/>
          <w:lang w:val="en-US" w:eastAsia="zh-CN"/>
        </w:rPr>
      </w:pPr>
      <w:r>
        <w:rPr>
          <w:rFonts w:hint="eastAsia" w:ascii="仿宋" w:hAnsi="仿宋" w:eastAsia="仿宋" w:cs="宋体"/>
          <w:b/>
          <w:bCs/>
          <w:color w:val="auto"/>
          <w:sz w:val="24"/>
        </w:rPr>
        <w:t>图1</w:t>
      </w: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rPr>
        <w:t xml:space="preserve"> </w:t>
      </w:r>
      <w:r>
        <w:rPr>
          <w:rFonts w:hint="eastAsia" w:ascii="仿宋" w:hAnsi="仿宋" w:eastAsia="仿宋" w:cs="宋体"/>
          <w:b/>
          <w:bCs/>
          <w:color w:val="auto"/>
          <w:sz w:val="24"/>
          <w:lang w:eastAsia="zh-CN"/>
        </w:rPr>
        <w:t>“</w:t>
      </w:r>
      <w:r>
        <w:rPr>
          <w:rFonts w:hint="eastAsia" w:ascii="仿宋" w:hAnsi="仿宋" w:eastAsia="仿宋" w:cs="宋体"/>
          <w:b/>
          <w:bCs/>
          <w:color w:val="auto"/>
          <w:sz w:val="24"/>
        </w:rPr>
        <w:t>进入标准</w:t>
      </w:r>
      <w:r>
        <w:rPr>
          <w:rFonts w:hint="eastAsia" w:ascii="仿宋" w:hAnsi="仿宋" w:eastAsia="仿宋" w:cs="宋体"/>
          <w:b/>
          <w:bCs/>
          <w:color w:val="auto"/>
          <w:sz w:val="24"/>
          <w:lang w:eastAsia="zh-CN"/>
        </w:rPr>
        <w:t>”</w:t>
      </w:r>
      <w:r>
        <w:rPr>
          <w:rFonts w:hint="eastAsia" w:ascii="仿宋" w:hAnsi="仿宋" w:eastAsia="仿宋" w:cs="宋体"/>
          <w:b/>
          <w:bCs/>
          <w:color w:val="auto"/>
          <w:sz w:val="24"/>
          <w:lang w:val="en-US" w:eastAsia="zh-CN"/>
        </w:rPr>
        <w:t>示意图</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8.1 智能车间A机器人成功启动得10分；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2</w:t>
      </w:r>
      <w:r>
        <w:rPr>
          <w:rFonts w:ascii="仿宋" w:hAnsi="仿宋" w:eastAsia="仿宋" w:cs="宋体"/>
          <w:color w:val="auto"/>
          <w:sz w:val="24"/>
        </w:rPr>
        <w:t xml:space="preserve"> 智能车间A机器人到达M05</w:t>
      </w:r>
      <w:r>
        <w:rPr>
          <w:rFonts w:hint="eastAsia" w:ascii="仿宋" w:hAnsi="仿宋" w:eastAsia="仿宋" w:cs="宋体"/>
          <w:color w:val="auto"/>
          <w:sz w:val="24"/>
        </w:rPr>
        <w:t>（原料等待区）</w:t>
      </w:r>
      <w:r>
        <w:rPr>
          <w:rFonts w:ascii="仿宋" w:hAnsi="仿宋" w:eastAsia="仿宋" w:cs="宋体"/>
          <w:color w:val="auto"/>
          <w:sz w:val="24"/>
        </w:rPr>
        <w:t>抓取装载成功得15分；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3</w:t>
      </w:r>
      <w:r>
        <w:rPr>
          <w:rFonts w:ascii="仿宋" w:hAnsi="仿宋" w:eastAsia="仿宋" w:cs="宋体"/>
          <w:color w:val="auto"/>
          <w:sz w:val="24"/>
        </w:rPr>
        <w:t xml:space="preserve"> 智能分拣B机器人成功启动得10分；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4</w:t>
      </w:r>
      <w:r>
        <w:rPr>
          <w:rFonts w:ascii="仿宋" w:hAnsi="仿宋" w:eastAsia="仿宋" w:cs="宋体"/>
          <w:color w:val="auto"/>
          <w:sz w:val="24"/>
        </w:rPr>
        <w:t xml:space="preserve"> 智能分拣B机器人在规定的活动区活动得10分；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5</w:t>
      </w:r>
      <w:r>
        <w:rPr>
          <w:rFonts w:ascii="仿宋" w:hAnsi="仿宋" w:eastAsia="仿宋" w:cs="宋体"/>
          <w:color w:val="auto"/>
          <w:sz w:val="24"/>
        </w:rPr>
        <w:t xml:space="preserve"> 智能分拣B机器人将抽签原料智能分拣投放到M05</w:t>
      </w:r>
      <w:r>
        <w:rPr>
          <w:rFonts w:hint="eastAsia" w:ascii="仿宋" w:hAnsi="仿宋" w:eastAsia="仿宋" w:cs="宋体"/>
          <w:color w:val="auto"/>
          <w:sz w:val="24"/>
        </w:rPr>
        <w:t>（原料等待区）</w:t>
      </w:r>
      <w:r>
        <w:rPr>
          <w:rFonts w:ascii="仿宋" w:hAnsi="仿宋" w:eastAsia="仿宋" w:cs="宋体"/>
          <w:color w:val="auto"/>
          <w:sz w:val="24"/>
        </w:rPr>
        <w:t>得15分</w:t>
      </w:r>
      <w:r>
        <w:rPr>
          <w:rFonts w:hint="eastAsia" w:ascii="仿宋" w:hAnsi="仿宋" w:eastAsia="仿宋" w:cs="宋体"/>
          <w:color w:val="auto"/>
          <w:sz w:val="24"/>
          <w:lang w:val="en-US" w:eastAsia="zh-CN"/>
        </w:rPr>
        <w:t>/个</w:t>
      </w:r>
      <w:r>
        <w:rPr>
          <w:rFonts w:ascii="仿宋" w:hAnsi="仿宋" w:eastAsia="仿宋" w:cs="宋体"/>
          <w:color w:val="auto"/>
          <w:sz w:val="24"/>
        </w:rPr>
        <w:t>；</w:t>
      </w:r>
      <w:r>
        <w:rPr>
          <w:rFonts w:hint="eastAsia" w:ascii="仿宋" w:hAnsi="仿宋" w:eastAsia="仿宋" w:cs="宋体"/>
          <w:color w:val="auto"/>
          <w:sz w:val="24"/>
        </w:rPr>
        <w:t>（</w:t>
      </w:r>
      <w:r>
        <w:rPr>
          <w:rFonts w:hint="eastAsia" w:ascii="仿宋" w:hAnsi="仿宋" w:eastAsia="仿宋" w:cs="宋体"/>
          <w:color w:val="auto"/>
          <w:sz w:val="24"/>
          <w:lang w:val="en-US" w:eastAsia="zh-CN"/>
        </w:rPr>
        <w:t>完全进入</w:t>
      </w:r>
      <w:r>
        <w:rPr>
          <w:rFonts w:hint="eastAsia" w:ascii="仿宋" w:hAnsi="仿宋" w:eastAsia="仿宋" w:cs="宋体"/>
          <w:color w:val="auto"/>
          <w:sz w:val="24"/>
        </w:rPr>
        <w:t>得15分</w:t>
      </w:r>
      <w:r>
        <w:rPr>
          <w:rFonts w:hint="eastAsia" w:ascii="仿宋" w:hAnsi="仿宋" w:eastAsia="仿宋" w:cs="宋体"/>
          <w:color w:val="auto"/>
          <w:sz w:val="24"/>
          <w:lang w:val="en-US" w:eastAsia="zh-CN"/>
        </w:rPr>
        <w:t>/个</w:t>
      </w:r>
      <w:r>
        <w:rPr>
          <w:rFonts w:hint="eastAsia" w:ascii="仿宋" w:hAnsi="仿宋" w:eastAsia="仿宋" w:cs="宋体"/>
          <w:color w:val="auto"/>
          <w:sz w:val="24"/>
        </w:rPr>
        <w:t>，</w:t>
      </w:r>
      <w:r>
        <w:rPr>
          <w:rFonts w:hint="eastAsia" w:ascii="仿宋" w:hAnsi="仿宋" w:eastAsia="仿宋" w:cs="宋体"/>
          <w:color w:val="auto"/>
          <w:sz w:val="24"/>
          <w:lang w:val="en-US" w:eastAsia="zh-CN"/>
        </w:rPr>
        <w:t>不</w:t>
      </w:r>
      <w:r>
        <w:rPr>
          <w:rFonts w:hint="eastAsia" w:ascii="仿宋" w:hAnsi="仿宋" w:eastAsia="仿宋" w:cs="宋体"/>
          <w:color w:val="auto"/>
          <w:sz w:val="24"/>
        </w:rPr>
        <w:t>完全</w:t>
      </w:r>
      <w:r>
        <w:rPr>
          <w:rFonts w:hint="eastAsia" w:ascii="仿宋" w:hAnsi="仿宋" w:eastAsia="仿宋" w:cs="宋体"/>
          <w:color w:val="auto"/>
          <w:sz w:val="24"/>
          <w:lang w:val="en-US" w:eastAsia="zh-CN"/>
        </w:rPr>
        <w:t>进入</w:t>
      </w:r>
      <w:r>
        <w:rPr>
          <w:rFonts w:hint="eastAsia" w:ascii="仿宋" w:hAnsi="仿宋" w:eastAsia="仿宋" w:cs="宋体"/>
          <w:color w:val="auto"/>
          <w:sz w:val="24"/>
        </w:rPr>
        <w:t>得10分</w:t>
      </w:r>
      <w:r>
        <w:rPr>
          <w:rFonts w:hint="eastAsia" w:ascii="仿宋" w:hAnsi="仿宋" w:eastAsia="仿宋" w:cs="宋体"/>
          <w:color w:val="auto"/>
          <w:sz w:val="24"/>
          <w:lang w:val="en-US" w:eastAsia="zh-CN"/>
        </w:rPr>
        <w:t>/个</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6</w:t>
      </w:r>
      <w:r>
        <w:rPr>
          <w:rFonts w:ascii="仿宋" w:hAnsi="仿宋" w:eastAsia="仿宋" w:cs="宋体"/>
          <w:color w:val="auto"/>
          <w:sz w:val="24"/>
        </w:rPr>
        <w:t xml:space="preserve"> 智能车间A机器人将抽签原料运输到M06</w:t>
      </w:r>
      <w:r>
        <w:rPr>
          <w:rFonts w:hint="eastAsia" w:ascii="仿宋" w:hAnsi="仿宋" w:eastAsia="仿宋" w:cs="宋体"/>
          <w:color w:val="auto"/>
          <w:sz w:val="24"/>
        </w:rPr>
        <w:t>（</w:t>
      </w:r>
      <w:r>
        <w:rPr>
          <w:rFonts w:ascii="仿宋" w:hAnsi="仿宋" w:eastAsia="仿宋" w:cs="宋体"/>
          <w:color w:val="auto"/>
          <w:sz w:val="24"/>
        </w:rPr>
        <w:t>智能工厂检测车间</w:t>
      </w:r>
      <w:r>
        <w:rPr>
          <w:rFonts w:hint="eastAsia" w:ascii="仿宋" w:hAnsi="仿宋" w:eastAsia="仿宋" w:cs="宋体"/>
          <w:color w:val="auto"/>
          <w:sz w:val="24"/>
        </w:rPr>
        <w:t>）</w:t>
      </w:r>
      <w:r>
        <w:rPr>
          <w:rFonts w:ascii="仿宋" w:hAnsi="仿宋" w:eastAsia="仿宋" w:cs="宋体"/>
          <w:color w:val="auto"/>
          <w:sz w:val="24"/>
        </w:rPr>
        <w:t>进行检测（LED红灯打开常亮5秒，OLED显示屏显示“Detecting”，蜂鸣器长鸣5秒），检测无误后（LED绿灯打开常亮3秒，OLED显示屏显示“</w:t>
      </w:r>
      <w:r>
        <w:rPr>
          <w:rFonts w:hint="eastAsia" w:ascii="仿宋" w:hAnsi="仿宋" w:eastAsia="仿宋" w:cs="宋体"/>
          <w:color w:val="auto"/>
          <w:sz w:val="24"/>
        </w:rPr>
        <w:t>ok</w:t>
      </w:r>
      <w:r>
        <w:rPr>
          <w:rFonts w:ascii="仿宋" w:hAnsi="仿宋" w:eastAsia="仿宋" w:cs="宋体"/>
          <w:color w:val="auto"/>
          <w:sz w:val="24"/>
        </w:rPr>
        <w:t>”）得15分；</w:t>
      </w:r>
      <w:r>
        <w:rPr>
          <w:rFonts w:hint="eastAsia" w:ascii="仿宋" w:hAnsi="仿宋" w:eastAsia="仿宋" w:cs="宋体"/>
          <w:color w:val="auto"/>
          <w:sz w:val="24"/>
        </w:rPr>
        <w:t>（</w:t>
      </w:r>
      <w:r>
        <w:rPr>
          <w:rFonts w:hint="eastAsia" w:ascii="仿宋" w:hAnsi="仿宋" w:eastAsia="仿宋" w:cs="宋体"/>
          <w:color w:val="auto"/>
          <w:sz w:val="24"/>
          <w:lang w:val="en-US" w:eastAsia="zh-CN"/>
        </w:rPr>
        <w:t>完全进入</w:t>
      </w:r>
      <w:r>
        <w:rPr>
          <w:rFonts w:hint="eastAsia" w:ascii="仿宋" w:hAnsi="仿宋" w:eastAsia="仿宋" w:cs="宋体"/>
          <w:color w:val="auto"/>
          <w:sz w:val="24"/>
        </w:rPr>
        <w:t>得15分</w:t>
      </w:r>
      <w:r>
        <w:rPr>
          <w:rFonts w:hint="eastAsia" w:ascii="仿宋" w:hAnsi="仿宋" w:eastAsia="仿宋" w:cs="宋体"/>
          <w:color w:val="auto"/>
          <w:sz w:val="24"/>
          <w:lang w:val="en-US" w:eastAsia="zh-CN"/>
        </w:rPr>
        <w:t>/个</w:t>
      </w:r>
      <w:r>
        <w:rPr>
          <w:rFonts w:hint="eastAsia" w:ascii="仿宋" w:hAnsi="仿宋" w:eastAsia="仿宋" w:cs="宋体"/>
          <w:color w:val="auto"/>
          <w:sz w:val="24"/>
        </w:rPr>
        <w:t>，</w:t>
      </w:r>
      <w:r>
        <w:rPr>
          <w:rFonts w:hint="eastAsia" w:ascii="仿宋" w:hAnsi="仿宋" w:eastAsia="仿宋" w:cs="宋体"/>
          <w:color w:val="auto"/>
          <w:sz w:val="24"/>
          <w:lang w:val="en-US" w:eastAsia="zh-CN"/>
        </w:rPr>
        <w:t>不</w:t>
      </w:r>
      <w:r>
        <w:rPr>
          <w:rFonts w:hint="eastAsia" w:ascii="仿宋" w:hAnsi="仿宋" w:eastAsia="仿宋" w:cs="宋体"/>
          <w:color w:val="auto"/>
          <w:sz w:val="24"/>
        </w:rPr>
        <w:t>完全</w:t>
      </w:r>
      <w:r>
        <w:rPr>
          <w:rFonts w:hint="eastAsia" w:ascii="仿宋" w:hAnsi="仿宋" w:eastAsia="仿宋" w:cs="宋体"/>
          <w:color w:val="auto"/>
          <w:sz w:val="24"/>
          <w:lang w:val="en-US" w:eastAsia="zh-CN"/>
        </w:rPr>
        <w:t>进入</w:t>
      </w:r>
      <w:r>
        <w:rPr>
          <w:rFonts w:hint="eastAsia" w:ascii="仿宋" w:hAnsi="仿宋" w:eastAsia="仿宋" w:cs="宋体"/>
          <w:color w:val="auto"/>
          <w:sz w:val="24"/>
        </w:rPr>
        <w:t>得</w:t>
      </w:r>
      <w:r>
        <w:rPr>
          <w:rFonts w:hint="eastAsia" w:ascii="仿宋" w:hAnsi="仿宋" w:eastAsia="仿宋" w:cs="宋体"/>
          <w:color w:val="auto"/>
          <w:sz w:val="24"/>
          <w:lang w:val="en-US" w:eastAsia="zh-CN"/>
        </w:rPr>
        <w:t>5</w:t>
      </w:r>
      <w:r>
        <w:rPr>
          <w:rFonts w:hint="eastAsia" w:ascii="仿宋" w:hAnsi="仿宋" w:eastAsia="仿宋" w:cs="宋体"/>
          <w:color w:val="auto"/>
          <w:sz w:val="24"/>
        </w:rPr>
        <w:t>分</w:t>
      </w:r>
      <w:r>
        <w:rPr>
          <w:rFonts w:hint="eastAsia" w:ascii="仿宋" w:hAnsi="仿宋" w:eastAsia="仿宋" w:cs="宋体"/>
          <w:color w:val="auto"/>
          <w:sz w:val="24"/>
          <w:lang w:val="en-US" w:eastAsia="zh-CN"/>
        </w:rPr>
        <w:t>/个</w:t>
      </w:r>
      <w:r>
        <w:rPr>
          <w:rFonts w:hint="eastAsia" w:ascii="仿宋" w:hAnsi="仿宋" w:eastAsia="仿宋" w:cs="宋体"/>
          <w:color w:val="auto"/>
          <w:sz w:val="24"/>
        </w:rPr>
        <w:t>）</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7</w:t>
      </w:r>
      <w:r>
        <w:rPr>
          <w:rFonts w:ascii="仿宋" w:hAnsi="仿宋" w:eastAsia="仿宋" w:cs="宋体"/>
          <w:color w:val="auto"/>
          <w:sz w:val="24"/>
        </w:rPr>
        <w:t xml:space="preserve"> 智能车间A机器人将抽签原料对应运输到对应智能车间进行智能加工得10分；</w:t>
      </w:r>
      <w:r>
        <w:rPr>
          <w:rFonts w:hint="eastAsia" w:ascii="仿宋" w:hAnsi="仿宋" w:eastAsia="仿宋" w:cs="宋体"/>
          <w:color w:val="auto"/>
          <w:sz w:val="24"/>
        </w:rPr>
        <w:t>（</w:t>
      </w:r>
      <w:r>
        <w:rPr>
          <w:rFonts w:hint="eastAsia" w:ascii="仿宋" w:hAnsi="仿宋" w:eastAsia="仿宋" w:cs="宋体"/>
          <w:color w:val="auto"/>
          <w:sz w:val="24"/>
          <w:lang w:val="en-US" w:eastAsia="zh-CN"/>
        </w:rPr>
        <w:t>完全进入</w:t>
      </w:r>
      <w:r>
        <w:rPr>
          <w:rFonts w:hint="eastAsia" w:ascii="仿宋" w:hAnsi="仿宋" w:eastAsia="仿宋" w:cs="宋体"/>
          <w:color w:val="auto"/>
          <w:sz w:val="24"/>
        </w:rPr>
        <w:t>得1</w:t>
      </w:r>
      <w:r>
        <w:rPr>
          <w:rFonts w:hint="eastAsia" w:ascii="仿宋" w:hAnsi="仿宋" w:eastAsia="仿宋" w:cs="宋体"/>
          <w:color w:val="auto"/>
          <w:sz w:val="24"/>
          <w:lang w:val="en-US" w:eastAsia="zh-CN"/>
        </w:rPr>
        <w:t>0</w:t>
      </w:r>
      <w:r>
        <w:rPr>
          <w:rFonts w:hint="eastAsia" w:ascii="仿宋" w:hAnsi="仿宋" w:eastAsia="仿宋" w:cs="宋体"/>
          <w:color w:val="auto"/>
          <w:sz w:val="24"/>
        </w:rPr>
        <w:t>分</w:t>
      </w:r>
      <w:r>
        <w:rPr>
          <w:rFonts w:hint="eastAsia" w:ascii="仿宋" w:hAnsi="仿宋" w:eastAsia="仿宋" w:cs="宋体"/>
          <w:color w:val="auto"/>
          <w:sz w:val="24"/>
          <w:lang w:val="en-US" w:eastAsia="zh-CN"/>
        </w:rPr>
        <w:t>/个</w:t>
      </w:r>
      <w:r>
        <w:rPr>
          <w:rFonts w:hint="eastAsia" w:ascii="仿宋" w:hAnsi="仿宋" w:eastAsia="仿宋" w:cs="宋体"/>
          <w:color w:val="auto"/>
          <w:sz w:val="24"/>
        </w:rPr>
        <w:t>，</w:t>
      </w:r>
      <w:r>
        <w:rPr>
          <w:rFonts w:hint="eastAsia" w:ascii="仿宋" w:hAnsi="仿宋" w:eastAsia="仿宋" w:cs="宋体"/>
          <w:color w:val="auto"/>
          <w:sz w:val="24"/>
          <w:lang w:val="en-US" w:eastAsia="zh-CN"/>
        </w:rPr>
        <w:t>不</w:t>
      </w:r>
      <w:r>
        <w:rPr>
          <w:rFonts w:hint="eastAsia" w:ascii="仿宋" w:hAnsi="仿宋" w:eastAsia="仿宋" w:cs="宋体"/>
          <w:color w:val="auto"/>
          <w:sz w:val="24"/>
        </w:rPr>
        <w:t>完全</w:t>
      </w:r>
      <w:r>
        <w:rPr>
          <w:rFonts w:hint="eastAsia" w:ascii="仿宋" w:hAnsi="仿宋" w:eastAsia="仿宋" w:cs="宋体"/>
          <w:color w:val="auto"/>
          <w:sz w:val="24"/>
          <w:lang w:val="en-US" w:eastAsia="zh-CN"/>
        </w:rPr>
        <w:t>进入</w:t>
      </w:r>
      <w:r>
        <w:rPr>
          <w:rFonts w:hint="eastAsia" w:ascii="仿宋" w:hAnsi="仿宋" w:eastAsia="仿宋" w:cs="宋体"/>
          <w:color w:val="auto"/>
          <w:sz w:val="24"/>
        </w:rPr>
        <w:t>得</w:t>
      </w:r>
      <w:r>
        <w:rPr>
          <w:rFonts w:hint="eastAsia" w:ascii="仿宋" w:hAnsi="仿宋" w:eastAsia="仿宋" w:cs="宋体"/>
          <w:color w:val="auto"/>
          <w:sz w:val="24"/>
          <w:lang w:val="en-US" w:eastAsia="zh-CN"/>
        </w:rPr>
        <w:t>5</w:t>
      </w:r>
      <w:r>
        <w:rPr>
          <w:rFonts w:hint="eastAsia" w:ascii="仿宋" w:hAnsi="仿宋" w:eastAsia="仿宋" w:cs="宋体"/>
          <w:color w:val="auto"/>
          <w:sz w:val="24"/>
        </w:rPr>
        <w:t>分</w:t>
      </w:r>
      <w:r>
        <w:rPr>
          <w:rFonts w:hint="eastAsia" w:ascii="仿宋" w:hAnsi="仿宋" w:eastAsia="仿宋" w:cs="宋体"/>
          <w:color w:val="auto"/>
          <w:sz w:val="24"/>
          <w:lang w:val="en-US" w:eastAsia="zh-CN"/>
        </w:rPr>
        <w:t>/个</w:t>
      </w:r>
      <w:r>
        <w:rPr>
          <w:rFonts w:hint="eastAsia" w:ascii="仿宋" w:hAnsi="仿宋" w:eastAsia="仿宋" w:cs="宋体"/>
          <w:color w:val="auto"/>
          <w:sz w:val="24"/>
        </w:rPr>
        <w:t>）</w:t>
      </w:r>
    </w:p>
    <w:p>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7.</w:t>
      </w:r>
      <w:r>
        <w:rPr>
          <w:rFonts w:ascii="仿宋" w:hAnsi="仿宋" w:eastAsia="仿宋" w:cs="宋体"/>
          <w:color w:val="auto"/>
          <w:sz w:val="24"/>
        </w:rPr>
        <w:t>8.</w:t>
      </w:r>
      <w:r>
        <w:rPr>
          <w:rFonts w:hint="eastAsia" w:ascii="仿宋" w:hAnsi="仿宋" w:eastAsia="仿宋" w:cs="宋体"/>
          <w:color w:val="auto"/>
          <w:sz w:val="24"/>
        </w:rPr>
        <w:t>8</w:t>
      </w:r>
      <w:r>
        <w:rPr>
          <w:rFonts w:ascii="仿宋" w:hAnsi="仿宋" w:eastAsia="仿宋" w:cs="宋体"/>
          <w:color w:val="auto"/>
          <w:sz w:val="24"/>
        </w:rPr>
        <w:t xml:space="preserve"> 智能车间A机器人所有任务完成后返回起始区得15分</w:t>
      </w:r>
      <w:r>
        <w:rPr>
          <w:rFonts w:hint="eastAsia" w:ascii="仿宋" w:hAnsi="仿宋" w:eastAsia="仿宋" w:cs="宋体"/>
          <w:color w:val="auto"/>
          <w:sz w:val="24"/>
          <w:lang w:eastAsia="zh-CN"/>
        </w:rPr>
        <w:t>。</w:t>
      </w:r>
    </w:p>
    <w:p>
      <w:pPr>
        <w:spacing w:line="360" w:lineRule="auto"/>
        <w:ind w:firstLine="482" w:firstLineChars="200"/>
        <w:outlineLvl w:val="1"/>
        <w:rPr>
          <w:rFonts w:ascii="仿宋" w:hAnsi="仿宋" w:eastAsia="仿宋" w:cs="宋体"/>
          <w:b/>
          <w:bCs/>
          <w:color w:val="auto"/>
          <w:sz w:val="24"/>
          <w:szCs w:val="24"/>
        </w:rPr>
      </w:pPr>
      <w:bookmarkStart w:id="30" w:name="_Toc15652"/>
      <w:r>
        <w:rPr>
          <w:rFonts w:hint="eastAsia" w:ascii="仿宋" w:hAnsi="仿宋" w:eastAsia="仿宋" w:cs="宋体"/>
          <w:b/>
          <w:bCs/>
          <w:color w:val="auto"/>
          <w:sz w:val="24"/>
          <w:szCs w:val="24"/>
          <w:lang w:val="en-US" w:eastAsia="zh-CN"/>
        </w:rPr>
        <w:t>7.</w:t>
      </w:r>
      <w:r>
        <w:rPr>
          <w:rFonts w:ascii="仿宋" w:hAnsi="仿宋" w:eastAsia="仿宋" w:cs="宋体"/>
          <w:b/>
          <w:bCs/>
          <w:color w:val="auto"/>
          <w:sz w:val="24"/>
          <w:szCs w:val="24"/>
        </w:rPr>
        <w:t>9 犯规与取消比赛资格</w:t>
      </w:r>
      <w:bookmarkEnd w:id="30"/>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.9.1 经过催促仍未准时到达比赛区的参赛队将取消其比赛资格。</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.9.2 参赛队员第一次误启动将受到裁判员警告，第二次误启动将按弃权处理。</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.9.3如果由参赛队员或机器人造成</w:t>
      </w:r>
      <w:r>
        <w:rPr>
          <w:rFonts w:hint="eastAsia" w:ascii="仿宋" w:hAnsi="仿宋" w:eastAsia="仿宋" w:cs="宋体"/>
          <w:color w:val="auto"/>
          <w:sz w:val="24"/>
        </w:rPr>
        <w:t>任务点道具</w:t>
      </w:r>
      <w:r>
        <w:rPr>
          <w:rFonts w:ascii="仿宋" w:hAnsi="仿宋" w:eastAsia="仿宋" w:cs="宋体"/>
          <w:color w:val="auto"/>
          <w:sz w:val="24"/>
        </w:rPr>
        <w:t>模型损坏，不管有意还是无意，将警告一次。该场该任务不得分，即使该任务已完成。</w:t>
      </w:r>
    </w:p>
    <w:p>
      <w:pPr>
        <w:spacing w:line="360" w:lineRule="auto"/>
        <w:ind w:firstLine="480" w:firstLineChars="200"/>
        <w:outlineLvl w:val="2"/>
        <w:rPr>
          <w:rFonts w:ascii="仿宋" w:hAnsi="仿宋" w:eastAsia="仿宋" w:cs="宋体"/>
          <w:color w:val="auto"/>
          <w:sz w:val="24"/>
        </w:rPr>
      </w:pPr>
      <w:bookmarkStart w:id="31" w:name="_Toc13029"/>
      <w:r>
        <w:rPr>
          <w:rFonts w:hint="eastAsia" w:ascii="仿宋" w:hAnsi="仿宋" w:eastAsia="仿宋" w:cs="宋体"/>
          <w:color w:val="auto"/>
          <w:sz w:val="24"/>
          <w:lang w:val="en-US" w:eastAsia="zh-CN"/>
        </w:rPr>
        <w:t>7</w:t>
      </w:r>
      <w:r>
        <w:rPr>
          <w:rFonts w:ascii="仿宋" w:hAnsi="仿宋" w:eastAsia="仿宋" w:cs="宋体"/>
          <w:color w:val="auto"/>
          <w:sz w:val="24"/>
        </w:rPr>
        <w:t>.9.</w:t>
      </w:r>
      <w:r>
        <w:rPr>
          <w:rFonts w:hint="eastAsia" w:ascii="仿宋" w:hAnsi="仿宋" w:eastAsia="仿宋" w:cs="宋体"/>
          <w:color w:val="auto"/>
          <w:sz w:val="24"/>
        </w:rPr>
        <w:t>4</w:t>
      </w:r>
      <w:r>
        <w:rPr>
          <w:rFonts w:ascii="仿宋" w:hAnsi="仿宋" w:eastAsia="仿宋" w:cs="宋体"/>
          <w:color w:val="auto"/>
          <w:sz w:val="24"/>
        </w:rPr>
        <w:t xml:space="preserve"> 参赛队员不听从裁判员的指令将被取消比赛资格。</w:t>
      </w:r>
      <w:bookmarkEnd w:id="31"/>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lang w:val="en-US" w:eastAsia="zh-CN"/>
        </w:rPr>
        <w:t>7</w:t>
      </w:r>
      <w:r>
        <w:rPr>
          <w:rFonts w:ascii="仿宋" w:hAnsi="仿宋" w:eastAsia="仿宋" w:cs="宋体"/>
          <w:color w:val="auto"/>
          <w:sz w:val="24"/>
        </w:rPr>
        <w:t>.9.5 参赛队员在未经裁判长允许的情况下，私自与教练员或家长联系，将被取消比赛资格。</w:t>
      </w:r>
    </w:p>
    <w:p>
      <w:pPr>
        <w:spacing w:line="360" w:lineRule="auto"/>
        <w:jc w:val="left"/>
        <w:outlineLvl w:val="0"/>
        <w:rPr>
          <w:rFonts w:ascii="仿宋" w:hAnsi="仿宋" w:eastAsia="仿宋" w:cs="宋体"/>
          <w:b/>
          <w:bCs/>
          <w:color w:val="auto"/>
          <w:sz w:val="28"/>
          <w:szCs w:val="28"/>
        </w:rPr>
      </w:pPr>
      <w:bookmarkStart w:id="32" w:name="_Toc2499"/>
      <w:r>
        <w:rPr>
          <w:rFonts w:hint="eastAsia" w:ascii="仿宋" w:hAnsi="仿宋" w:eastAsia="仿宋" w:cs="宋体"/>
          <w:b/>
          <w:bCs/>
          <w:color w:val="auto"/>
          <w:sz w:val="28"/>
          <w:szCs w:val="28"/>
          <w:lang w:val="en-US" w:eastAsia="zh-CN"/>
        </w:rPr>
        <w:t>8</w:t>
      </w:r>
      <w:r>
        <w:rPr>
          <w:rFonts w:ascii="仿宋" w:hAnsi="仿宋" w:eastAsia="仿宋" w:cs="宋体"/>
          <w:b/>
          <w:bCs/>
          <w:color w:val="auto"/>
          <w:sz w:val="28"/>
          <w:szCs w:val="28"/>
        </w:rPr>
        <w:t xml:space="preserve"> </w:t>
      </w:r>
      <w:r>
        <w:rPr>
          <w:rFonts w:hint="eastAsia" w:ascii="仿宋" w:hAnsi="仿宋" w:eastAsia="仿宋" w:cs="宋体"/>
          <w:b/>
          <w:bCs/>
          <w:color w:val="auto"/>
          <w:sz w:val="28"/>
          <w:szCs w:val="28"/>
        </w:rPr>
        <w:t>获胜名次排列规则</w:t>
      </w:r>
      <w:bookmarkEnd w:id="32"/>
    </w:p>
    <w:p>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比赛连续2轮，最终成绩取两轮成绩之和</w:t>
      </w:r>
      <w:r>
        <w:rPr>
          <w:rFonts w:hint="eastAsia" w:ascii="仿宋" w:hAnsi="仿宋" w:eastAsia="仿宋" w:cs="宋体"/>
          <w:color w:val="auto"/>
          <w:sz w:val="24"/>
          <w:lang w:val="en-US" w:eastAsia="zh-CN"/>
        </w:rPr>
        <w:t>进行</w:t>
      </w:r>
      <w:r>
        <w:rPr>
          <w:rFonts w:hint="eastAsia" w:ascii="仿宋" w:hAnsi="仿宋" w:eastAsia="仿宋" w:cs="宋体"/>
          <w:color w:val="auto"/>
          <w:sz w:val="24"/>
        </w:rPr>
        <w:t>排名。如果出现局部并列的排名，按如下顺序决定先后：</w:t>
      </w:r>
    </w:p>
    <w:p>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lang w:val="en-US" w:eastAsia="zh-CN"/>
        </w:rPr>
        <w:t>8</w:t>
      </w:r>
      <w:r>
        <w:rPr>
          <w:rFonts w:hint="eastAsia" w:ascii="仿宋" w:hAnsi="仿宋" w:eastAsia="仿宋" w:cs="宋体"/>
          <w:color w:val="auto"/>
          <w:sz w:val="24"/>
        </w:rPr>
        <w:t>.1 所有场次</w:t>
      </w:r>
      <w:r>
        <w:rPr>
          <w:rFonts w:hint="eastAsia" w:ascii="仿宋" w:hAnsi="仿宋" w:eastAsia="仿宋" w:cs="宋体"/>
          <w:color w:val="auto"/>
          <w:sz w:val="24"/>
          <w:lang w:eastAsia="zh-Hans"/>
        </w:rPr>
        <w:t>总</w:t>
      </w:r>
      <w:r>
        <w:rPr>
          <w:rFonts w:hint="eastAsia" w:ascii="仿宋" w:hAnsi="仿宋" w:eastAsia="仿宋" w:cs="宋体"/>
          <w:color w:val="auto"/>
          <w:sz w:val="24"/>
        </w:rPr>
        <w:t>用时少的队在前。</w:t>
      </w:r>
    </w:p>
    <w:p>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lang w:val="en-US" w:eastAsia="zh-CN"/>
        </w:rPr>
        <w:t>8</w:t>
      </w:r>
      <w:r>
        <w:rPr>
          <w:rFonts w:hint="eastAsia" w:ascii="仿宋" w:hAnsi="仿宋" w:eastAsia="仿宋" w:cs="宋体"/>
          <w:color w:val="auto"/>
          <w:sz w:val="24"/>
        </w:rPr>
        <w:t>.2 单场成绩高的队在前。</w:t>
      </w:r>
    </w:p>
    <w:p>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lang w:val="en-US" w:eastAsia="zh-CN"/>
        </w:rPr>
        <w:t>8</w:t>
      </w:r>
      <w:r>
        <w:rPr>
          <w:rFonts w:hint="eastAsia" w:ascii="仿宋" w:hAnsi="仿宋" w:eastAsia="仿宋" w:cs="宋体"/>
          <w:color w:val="auto"/>
          <w:sz w:val="24"/>
        </w:rPr>
        <w:t>.3 单场最高成绩的用时短的队在前。</w:t>
      </w:r>
    </w:p>
    <w:p>
      <w:pPr>
        <w:spacing w:line="360" w:lineRule="auto"/>
        <w:ind w:firstLine="480" w:firstLineChars="200"/>
        <w:rPr>
          <w:rFonts w:hint="eastAsia" w:ascii="仿宋" w:hAnsi="仿宋" w:eastAsia="仿宋" w:cs="宋体"/>
          <w:color w:val="auto"/>
          <w:sz w:val="24"/>
        </w:rPr>
      </w:pPr>
    </w:p>
    <w:p>
      <w:pPr>
        <w:spacing w:before="75" w:line="230" w:lineRule="auto"/>
        <w:rPr>
          <w:rFonts w:ascii="仿宋" w:hAnsi="仿宋" w:eastAsia="仿宋" w:cs="宋体"/>
          <w:color w:val="auto"/>
          <w:spacing w:val="7"/>
          <w:sz w:val="24"/>
          <w:u w:val="single"/>
        </w:rPr>
      </w:pPr>
    </w:p>
    <w:p>
      <w:pPr>
        <w:spacing w:before="75" w:line="230" w:lineRule="auto"/>
        <w:rPr>
          <w:rFonts w:ascii="仿宋" w:hAnsi="仿宋" w:eastAsia="仿宋" w:cs="宋体"/>
          <w:color w:val="auto"/>
          <w:spacing w:val="7"/>
          <w:sz w:val="24"/>
          <w:u w:val="single"/>
        </w:rPr>
      </w:pPr>
    </w:p>
    <w:p>
      <w:pPr>
        <w:widowControl/>
        <w:jc w:val="left"/>
        <w:rPr>
          <w:rFonts w:hint="eastAsia" w:ascii="黑体" w:hAnsi="黑体" w:eastAsia="黑体" w:cs="黑体"/>
          <w:color w:val="auto"/>
          <w:sz w:val="32"/>
          <w:szCs w:val="32"/>
          <w:lang w:val="en-US" w:eastAsia="zh-CN"/>
        </w:rPr>
      </w:pPr>
      <w:r>
        <w:rPr>
          <w:rFonts w:ascii="仿宋" w:hAnsi="仿宋" w:eastAsia="仿宋" w:cs="宋体"/>
          <w:color w:val="auto"/>
          <w:spacing w:val="7"/>
          <w:sz w:val="24"/>
          <w:u w:val="single"/>
        </w:rPr>
        <w:br w:type="page"/>
      </w:r>
    </w:p>
    <w:p>
      <w:pPr>
        <w:bidi w:val="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智能工厂竞赛</w:t>
      </w:r>
    </w:p>
    <w:p>
      <w:pPr>
        <w:bidi w:val="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竞赛记分表</w:t>
      </w:r>
    </w:p>
    <w:p>
      <w:pPr>
        <w:spacing w:before="75" w:line="228" w:lineRule="auto"/>
        <w:jc w:val="both"/>
        <w:rPr>
          <w:rFonts w:hint="eastAsia" w:ascii="仿宋" w:hAnsi="仿宋" w:eastAsia="仿宋" w:cs="仿宋"/>
          <w:color w:val="auto"/>
          <w:sz w:val="23"/>
          <w:szCs w:val="23"/>
          <w:lang w:val="en-US" w:eastAsia="zh-CN"/>
        </w:rPr>
      </w:pPr>
    </w:p>
    <w:p>
      <w:pPr>
        <w:spacing w:before="75" w:line="228" w:lineRule="auto"/>
        <w:jc w:val="both"/>
        <w:rPr>
          <w:rFonts w:hint="eastAsia" w:ascii="仿宋" w:hAnsi="仿宋" w:eastAsia="仿宋" w:cs="仿宋"/>
          <w:color w:val="auto"/>
          <w:sz w:val="23"/>
          <w:szCs w:val="23"/>
          <w:u w:val="single"/>
          <w:lang w:val="en-US" w:eastAsia="zh-CN"/>
        </w:rPr>
      </w:pPr>
      <w:r>
        <w:rPr>
          <w:rFonts w:hint="eastAsia" w:ascii="仿宋" w:hAnsi="仿宋" w:eastAsia="仿宋" w:cs="仿宋"/>
          <w:color w:val="auto"/>
          <w:sz w:val="23"/>
          <w:szCs w:val="23"/>
          <w:lang w:val="en-US" w:eastAsia="zh-CN"/>
        </w:rPr>
        <w:t>组别：</w:t>
      </w:r>
      <w:r>
        <w:rPr>
          <w:rFonts w:hint="eastAsia" w:ascii="仿宋" w:hAnsi="仿宋" w:eastAsia="仿宋" w:cs="仿宋"/>
          <w:color w:val="auto"/>
          <w:sz w:val="23"/>
          <w:szCs w:val="23"/>
          <w:u w:val="single"/>
          <w:lang w:val="en-US" w:eastAsia="zh-CN"/>
        </w:rPr>
        <w:t xml:space="preserve">          </w:t>
      </w:r>
      <w:r>
        <w:rPr>
          <w:rFonts w:ascii="仿宋" w:hAnsi="仿宋" w:eastAsia="仿宋" w:cs="仿宋"/>
          <w:color w:val="auto"/>
          <w:sz w:val="23"/>
          <w:szCs w:val="23"/>
        </w:rPr>
        <w:t>参赛学校</w:t>
      </w:r>
      <w:r>
        <w:rPr>
          <w:rFonts w:hint="eastAsia" w:ascii="仿宋" w:hAnsi="仿宋" w:eastAsia="仿宋" w:cs="仿宋"/>
          <w:color w:val="auto"/>
          <w:sz w:val="23"/>
          <w:szCs w:val="23"/>
          <w:u w:val="none"/>
          <w:lang w:val="en-US" w:eastAsia="zh-CN"/>
        </w:rPr>
        <w:t xml:space="preserve"> ：</w:t>
      </w:r>
      <w:r>
        <w:rPr>
          <w:rFonts w:hint="eastAsia" w:ascii="仿宋" w:hAnsi="仿宋" w:eastAsia="仿宋" w:cs="仿宋"/>
          <w:color w:val="auto"/>
          <w:sz w:val="23"/>
          <w:szCs w:val="23"/>
          <w:u w:val="single"/>
          <w:lang w:val="en-US" w:eastAsia="zh-CN"/>
        </w:rPr>
        <w:t xml:space="preserve">                       </w:t>
      </w:r>
      <w:r>
        <w:rPr>
          <w:rFonts w:ascii="仿宋" w:hAnsi="仿宋" w:eastAsia="仿宋" w:cs="仿宋"/>
          <w:color w:val="auto"/>
          <w:sz w:val="23"/>
          <w:szCs w:val="23"/>
        </w:rPr>
        <w:t>队伍编号</w:t>
      </w:r>
      <w:r>
        <w:rPr>
          <w:rFonts w:hint="eastAsia" w:ascii="仿宋" w:hAnsi="仿宋" w:eastAsia="仿宋" w:cs="仿宋"/>
          <w:color w:val="auto"/>
          <w:sz w:val="23"/>
          <w:szCs w:val="23"/>
          <w:u w:val="none"/>
          <w:lang w:val="en-US" w:eastAsia="zh-CN"/>
        </w:rPr>
        <w:t>：</w:t>
      </w:r>
      <w:r>
        <w:rPr>
          <w:rFonts w:hint="eastAsia" w:ascii="仿宋" w:hAnsi="仿宋" w:eastAsia="仿宋" w:cs="仿宋"/>
          <w:color w:val="auto"/>
          <w:sz w:val="23"/>
          <w:szCs w:val="23"/>
          <w:u w:val="single"/>
          <w:lang w:val="en-US" w:eastAsia="zh-CN"/>
        </w:rPr>
        <w:t xml:space="preserve">          </w:t>
      </w:r>
    </w:p>
    <w:p>
      <w:pPr>
        <w:spacing w:before="75" w:line="228" w:lineRule="auto"/>
        <w:jc w:val="both"/>
        <w:rPr>
          <w:rFonts w:hint="eastAsia" w:ascii="仿宋" w:hAnsi="仿宋" w:eastAsia="仿宋" w:cs="仿宋"/>
          <w:color w:val="auto"/>
          <w:sz w:val="23"/>
          <w:szCs w:val="23"/>
          <w:u w:val="single"/>
          <w:lang w:val="en-US" w:eastAsia="zh-CN"/>
        </w:rPr>
      </w:pPr>
    </w:p>
    <w:tbl>
      <w:tblPr>
        <w:tblStyle w:val="5"/>
        <w:tblW w:w="9930"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335"/>
        <w:gridCol w:w="1125"/>
        <w:gridCol w:w="885"/>
        <w:gridCol w:w="990"/>
        <w:gridCol w:w="87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jc w:val="center"/>
              <w:rPr>
                <w:rFonts w:ascii="仿宋" w:hAnsi="仿宋" w:eastAsia="仿宋" w:cs="宋体"/>
                <w:color w:val="auto"/>
                <w:sz w:val="24"/>
              </w:rPr>
            </w:pPr>
            <w:r>
              <w:rPr>
                <w:rFonts w:hint="eastAsia" w:ascii="仿宋" w:hAnsi="仿宋" w:eastAsia="仿宋" w:cs="宋体"/>
                <w:color w:val="auto"/>
                <w:sz w:val="24"/>
              </w:rPr>
              <w:t>序号</w:t>
            </w:r>
          </w:p>
        </w:tc>
        <w:tc>
          <w:tcPr>
            <w:tcW w:w="4335" w:type="dxa"/>
            <w:vAlign w:val="center"/>
          </w:tcPr>
          <w:p>
            <w:pPr>
              <w:jc w:val="center"/>
              <w:rPr>
                <w:rFonts w:ascii="仿宋" w:hAnsi="仿宋" w:eastAsia="仿宋" w:cs="宋体"/>
                <w:color w:val="auto"/>
                <w:sz w:val="24"/>
              </w:rPr>
            </w:pPr>
            <w:r>
              <w:rPr>
                <w:rFonts w:hint="eastAsia" w:ascii="仿宋" w:hAnsi="仿宋" w:eastAsia="仿宋" w:cs="宋体"/>
                <w:color w:val="auto"/>
                <w:sz w:val="24"/>
              </w:rPr>
              <w:t>任务要求</w:t>
            </w:r>
          </w:p>
        </w:tc>
        <w:tc>
          <w:tcPr>
            <w:tcW w:w="1125" w:type="dxa"/>
            <w:vAlign w:val="center"/>
          </w:tcPr>
          <w:p>
            <w:pPr>
              <w:jc w:val="center"/>
              <w:rPr>
                <w:rFonts w:ascii="仿宋" w:hAnsi="仿宋" w:eastAsia="仿宋" w:cs="宋体"/>
                <w:color w:val="auto"/>
                <w:sz w:val="24"/>
              </w:rPr>
            </w:pPr>
            <w:r>
              <w:rPr>
                <w:rFonts w:hint="eastAsia" w:ascii="仿宋" w:hAnsi="仿宋" w:eastAsia="仿宋" w:cs="宋体"/>
                <w:color w:val="auto"/>
                <w:sz w:val="24"/>
              </w:rPr>
              <w:t>分值</w:t>
            </w:r>
          </w:p>
        </w:tc>
        <w:tc>
          <w:tcPr>
            <w:tcW w:w="885" w:type="dxa"/>
            <w:vAlign w:val="center"/>
          </w:tcPr>
          <w:p>
            <w:pPr>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完成/数量</w:t>
            </w:r>
          </w:p>
        </w:tc>
        <w:tc>
          <w:tcPr>
            <w:tcW w:w="990" w:type="dxa"/>
            <w:tcBorders>
              <w:right w:val="double" w:color="auto" w:sz="4" w:space="0"/>
            </w:tcBorders>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第一轮</w:t>
            </w:r>
          </w:p>
          <w:p>
            <w:pPr>
              <w:jc w:val="center"/>
              <w:rPr>
                <w:rFonts w:hint="eastAsia" w:ascii="仿宋" w:hAnsi="仿宋" w:eastAsia="仿宋" w:cs="宋体"/>
                <w:color w:val="auto"/>
                <w:sz w:val="24"/>
              </w:rPr>
            </w:pPr>
            <w:r>
              <w:rPr>
                <w:rFonts w:hint="eastAsia" w:ascii="仿宋" w:hAnsi="仿宋" w:eastAsia="仿宋" w:cs="宋体"/>
                <w:color w:val="auto"/>
                <w:sz w:val="24"/>
              </w:rPr>
              <w:t>得分</w:t>
            </w:r>
          </w:p>
        </w:tc>
        <w:tc>
          <w:tcPr>
            <w:tcW w:w="870" w:type="dxa"/>
            <w:tcBorders>
              <w:left w:val="double" w:color="auto" w:sz="4" w:space="0"/>
            </w:tcBorders>
            <w:vAlign w:val="center"/>
          </w:tcPr>
          <w:p>
            <w:pPr>
              <w:jc w:val="center"/>
              <w:rPr>
                <w:rFonts w:ascii="仿宋" w:hAnsi="仿宋" w:eastAsia="仿宋" w:cs="宋体"/>
                <w:color w:val="auto"/>
                <w:sz w:val="24"/>
              </w:rPr>
            </w:pPr>
            <w:r>
              <w:rPr>
                <w:rFonts w:hint="eastAsia" w:ascii="仿宋" w:hAnsi="仿宋" w:eastAsia="仿宋" w:cs="宋体"/>
                <w:color w:val="auto"/>
                <w:sz w:val="24"/>
                <w:lang w:val="en-US" w:eastAsia="zh-CN"/>
              </w:rPr>
              <w:t>完成/数量</w:t>
            </w:r>
          </w:p>
        </w:tc>
        <w:tc>
          <w:tcPr>
            <w:tcW w:w="960" w:type="dxa"/>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第二轮得分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jc w:val="center"/>
              <w:rPr>
                <w:rFonts w:ascii="仿宋" w:hAnsi="仿宋" w:eastAsia="仿宋" w:cs="宋体"/>
                <w:color w:val="auto"/>
                <w:sz w:val="24"/>
              </w:rPr>
            </w:pPr>
            <w:r>
              <w:rPr>
                <w:rFonts w:hint="eastAsia" w:ascii="仿宋" w:hAnsi="仿宋" w:eastAsia="仿宋" w:cs="宋体"/>
                <w:color w:val="auto"/>
                <w:sz w:val="24"/>
              </w:rPr>
              <w:t>1</w:t>
            </w:r>
          </w:p>
        </w:tc>
        <w:tc>
          <w:tcPr>
            <w:tcW w:w="4335" w:type="dxa"/>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智能车间A机器人成功启动。</w:t>
            </w:r>
          </w:p>
        </w:tc>
        <w:tc>
          <w:tcPr>
            <w:tcW w:w="1125" w:type="dxa"/>
            <w:vAlign w:val="center"/>
          </w:tcPr>
          <w:p>
            <w:pPr>
              <w:jc w:val="center"/>
              <w:rPr>
                <w:rFonts w:ascii="仿宋" w:hAnsi="仿宋" w:eastAsia="仿宋" w:cs="宋体"/>
                <w:color w:val="auto"/>
                <w:sz w:val="24"/>
              </w:rPr>
            </w:pPr>
            <w:r>
              <w:rPr>
                <w:rFonts w:hint="eastAsia" w:ascii="仿宋" w:hAnsi="仿宋" w:eastAsia="仿宋" w:cs="宋体"/>
                <w:color w:val="auto"/>
                <w:sz w:val="24"/>
              </w:rPr>
              <w:t>10</w:t>
            </w:r>
            <w:r>
              <w:rPr>
                <w:rFonts w:hint="eastAsia" w:ascii="仿宋" w:hAnsi="仿宋" w:eastAsia="仿宋" w:cs="宋体"/>
                <w:color w:val="auto"/>
                <w:sz w:val="24"/>
                <w:lang w:val="en-US" w:eastAsia="zh-CN"/>
              </w:rPr>
              <w:t>分</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65" w:type="dxa"/>
            <w:vAlign w:val="center"/>
          </w:tcPr>
          <w:p>
            <w:pPr>
              <w:jc w:val="center"/>
              <w:rPr>
                <w:rFonts w:ascii="仿宋" w:hAnsi="仿宋" w:eastAsia="仿宋" w:cs="宋体"/>
                <w:color w:val="auto"/>
                <w:sz w:val="24"/>
              </w:rPr>
            </w:pPr>
            <w:r>
              <w:rPr>
                <w:rFonts w:hint="eastAsia" w:ascii="仿宋" w:hAnsi="仿宋" w:eastAsia="仿宋" w:cs="宋体"/>
                <w:color w:val="auto"/>
                <w:sz w:val="24"/>
              </w:rPr>
              <w:t>2</w:t>
            </w:r>
          </w:p>
        </w:tc>
        <w:tc>
          <w:tcPr>
            <w:tcW w:w="4335" w:type="dxa"/>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智能车间A机器人到达M05（原料等待区）抓取装载成功</w:t>
            </w:r>
          </w:p>
        </w:tc>
        <w:tc>
          <w:tcPr>
            <w:tcW w:w="1125" w:type="dxa"/>
            <w:vAlign w:val="center"/>
          </w:tcPr>
          <w:p>
            <w:pPr>
              <w:jc w:val="center"/>
              <w:rPr>
                <w:rFonts w:ascii="仿宋" w:hAnsi="仿宋" w:eastAsia="仿宋" w:cs="宋体"/>
                <w:color w:val="auto"/>
                <w:sz w:val="24"/>
              </w:rPr>
            </w:pPr>
            <w:r>
              <w:rPr>
                <w:rFonts w:hint="eastAsia" w:ascii="仿宋" w:hAnsi="仿宋" w:eastAsia="仿宋" w:cs="宋体"/>
                <w:color w:val="auto"/>
                <w:sz w:val="24"/>
              </w:rPr>
              <w:t>15</w:t>
            </w:r>
            <w:r>
              <w:rPr>
                <w:rFonts w:hint="eastAsia" w:ascii="仿宋" w:hAnsi="仿宋" w:eastAsia="仿宋" w:cs="宋体"/>
                <w:color w:val="auto"/>
                <w:sz w:val="24"/>
                <w:lang w:val="en-US" w:eastAsia="zh-CN"/>
              </w:rPr>
              <w:t>分</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65" w:type="dxa"/>
            <w:vAlign w:val="center"/>
          </w:tcPr>
          <w:p>
            <w:pPr>
              <w:jc w:val="center"/>
              <w:rPr>
                <w:rFonts w:ascii="仿宋" w:hAnsi="仿宋" w:eastAsia="仿宋" w:cs="宋体"/>
                <w:color w:val="auto"/>
                <w:sz w:val="24"/>
              </w:rPr>
            </w:pPr>
            <w:r>
              <w:rPr>
                <w:rFonts w:hint="eastAsia" w:ascii="仿宋" w:hAnsi="仿宋" w:eastAsia="仿宋" w:cs="宋体"/>
                <w:color w:val="auto"/>
                <w:sz w:val="24"/>
              </w:rPr>
              <w:t>3</w:t>
            </w:r>
          </w:p>
        </w:tc>
        <w:tc>
          <w:tcPr>
            <w:tcW w:w="4335" w:type="dxa"/>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智能分拣B机器人成功启动</w:t>
            </w:r>
          </w:p>
        </w:tc>
        <w:tc>
          <w:tcPr>
            <w:tcW w:w="1125" w:type="dxa"/>
            <w:vAlign w:val="center"/>
          </w:tcPr>
          <w:p>
            <w:pPr>
              <w:jc w:val="center"/>
              <w:rPr>
                <w:rFonts w:ascii="仿宋" w:hAnsi="仿宋" w:eastAsia="仿宋" w:cs="宋体"/>
                <w:color w:val="auto"/>
                <w:sz w:val="24"/>
              </w:rPr>
            </w:pPr>
            <w:r>
              <w:rPr>
                <w:rFonts w:hint="eastAsia" w:ascii="仿宋" w:hAnsi="仿宋" w:eastAsia="仿宋" w:cs="宋体"/>
                <w:color w:val="auto"/>
                <w:sz w:val="24"/>
              </w:rPr>
              <w:t>10</w:t>
            </w:r>
            <w:r>
              <w:rPr>
                <w:rFonts w:hint="eastAsia" w:ascii="仿宋" w:hAnsi="仿宋" w:eastAsia="仿宋" w:cs="宋体"/>
                <w:color w:val="auto"/>
                <w:sz w:val="24"/>
                <w:lang w:val="en-US" w:eastAsia="zh-CN"/>
              </w:rPr>
              <w:t>分</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5" w:type="dxa"/>
            <w:vAlign w:val="center"/>
          </w:tcPr>
          <w:p>
            <w:pPr>
              <w:jc w:val="center"/>
              <w:rPr>
                <w:rFonts w:ascii="仿宋" w:hAnsi="仿宋" w:eastAsia="仿宋" w:cs="宋体"/>
                <w:color w:val="auto"/>
                <w:sz w:val="24"/>
              </w:rPr>
            </w:pPr>
            <w:r>
              <w:rPr>
                <w:rFonts w:hint="eastAsia" w:ascii="仿宋" w:hAnsi="仿宋" w:eastAsia="仿宋" w:cs="宋体"/>
                <w:color w:val="auto"/>
                <w:sz w:val="24"/>
              </w:rPr>
              <w:t>4</w:t>
            </w:r>
          </w:p>
        </w:tc>
        <w:tc>
          <w:tcPr>
            <w:tcW w:w="4335" w:type="dxa"/>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智能分拣B机器人在规定的活动区活动</w:t>
            </w:r>
          </w:p>
        </w:tc>
        <w:tc>
          <w:tcPr>
            <w:tcW w:w="1125" w:type="dxa"/>
            <w:vAlign w:val="center"/>
          </w:tcPr>
          <w:p>
            <w:pPr>
              <w:jc w:val="center"/>
              <w:rPr>
                <w:rFonts w:ascii="仿宋" w:hAnsi="仿宋" w:eastAsia="仿宋" w:cs="宋体"/>
                <w:color w:val="auto"/>
                <w:sz w:val="24"/>
              </w:rPr>
            </w:pPr>
            <w:r>
              <w:rPr>
                <w:rFonts w:hint="eastAsia" w:ascii="仿宋" w:hAnsi="仿宋" w:eastAsia="仿宋" w:cs="宋体"/>
                <w:color w:val="auto"/>
                <w:sz w:val="24"/>
              </w:rPr>
              <w:t>10</w:t>
            </w:r>
            <w:r>
              <w:rPr>
                <w:rFonts w:hint="eastAsia" w:ascii="仿宋" w:hAnsi="仿宋" w:eastAsia="仿宋" w:cs="宋体"/>
                <w:color w:val="auto"/>
                <w:sz w:val="24"/>
                <w:lang w:val="en-US" w:eastAsia="zh-CN"/>
              </w:rPr>
              <w:t>分</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vMerge w:val="restart"/>
            <w:vAlign w:val="center"/>
          </w:tcPr>
          <w:p>
            <w:pPr>
              <w:jc w:val="center"/>
              <w:rPr>
                <w:rFonts w:ascii="仿宋" w:hAnsi="仿宋" w:eastAsia="仿宋" w:cs="宋体"/>
                <w:color w:val="auto"/>
                <w:sz w:val="24"/>
              </w:rPr>
            </w:pPr>
            <w:r>
              <w:rPr>
                <w:rFonts w:hint="eastAsia" w:ascii="仿宋" w:hAnsi="仿宋" w:eastAsia="仿宋" w:cs="宋体"/>
                <w:color w:val="auto"/>
                <w:sz w:val="24"/>
              </w:rPr>
              <w:t>5</w:t>
            </w:r>
          </w:p>
        </w:tc>
        <w:tc>
          <w:tcPr>
            <w:tcW w:w="4335" w:type="dxa"/>
            <w:vMerge w:val="restart"/>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智能分拣B机器人将抽签原料智能分拣投放到M05（原料等待区）。（</w:t>
            </w:r>
            <w:r>
              <w:rPr>
                <w:rFonts w:hint="eastAsia" w:ascii="仿宋" w:hAnsi="仿宋" w:eastAsia="仿宋" w:cs="宋体"/>
                <w:color w:val="auto"/>
                <w:sz w:val="22"/>
                <w:szCs w:val="22"/>
                <w:lang w:val="en-US" w:eastAsia="zh-CN"/>
              </w:rPr>
              <w:t>完全进入</w:t>
            </w:r>
            <w:r>
              <w:rPr>
                <w:rFonts w:hint="eastAsia" w:ascii="仿宋" w:hAnsi="仿宋" w:eastAsia="仿宋" w:cs="宋体"/>
                <w:color w:val="auto"/>
                <w:sz w:val="22"/>
                <w:szCs w:val="22"/>
              </w:rPr>
              <w:t>得15分</w:t>
            </w:r>
            <w:r>
              <w:rPr>
                <w:rFonts w:hint="eastAsia" w:ascii="仿宋" w:hAnsi="仿宋" w:eastAsia="仿宋" w:cs="宋体"/>
                <w:color w:val="auto"/>
                <w:sz w:val="22"/>
                <w:szCs w:val="22"/>
                <w:lang w:val="en-US" w:eastAsia="zh-CN"/>
              </w:rPr>
              <w:t>/个</w:t>
            </w:r>
            <w:r>
              <w:rPr>
                <w:rFonts w:hint="eastAsia" w:ascii="仿宋" w:hAnsi="仿宋" w:eastAsia="仿宋" w:cs="宋体"/>
                <w:color w:val="auto"/>
                <w:sz w:val="22"/>
                <w:szCs w:val="22"/>
              </w:rPr>
              <w:t>，</w:t>
            </w:r>
            <w:r>
              <w:rPr>
                <w:rFonts w:hint="eastAsia" w:ascii="仿宋" w:hAnsi="仿宋" w:eastAsia="仿宋" w:cs="宋体"/>
                <w:color w:val="auto"/>
                <w:sz w:val="22"/>
                <w:szCs w:val="22"/>
                <w:lang w:val="en-US" w:eastAsia="zh-CN"/>
              </w:rPr>
              <w:t>不</w:t>
            </w:r>
            <w:r>
              <w:rPr>
                <w:rFonts w:hint="eastAsia" w:ascii="仿宋" w:hAnsi="仿宋" w:eastAsia="仿宋" w:cs="宋体"/>
                <w:color w:val="auto"/>
                <w:sz w:val="22"/>
                <w:szCs w:val="22"/>
              </w:rPr>
              <w:t>完全</w:t>
            </w:r>
            <w:r>
              <w:rPr>
                <w:rFonts w:hint="eastAsia" w:ascii="仿宋" w:hAnsi="仿宋" w:eastAsia="仿宋" w:cs="宋体"/>
                <w:color w:val="auto"/>
                <w:sz w:val="22"/>
                <w:szCs w:val="22"/>
                <w:lang w:val="en-US" w:eastAsia="zh-CN"/>
              </w:rPr>
              <w:t>进入</w:t>
            </w:r>
            <w:r>
              <w:rPr>
                <w:rFonts w:hint="eastAsia" w:ascii="仿宋" w:hAnsi="仿宋" w:eastAsia="仿宋" w:cs="宋体"/>
                <w:color w:val="auto"/>
                <w:sz w:val="22"/>
                <w:szCs w:val="22"/>
              </w:rPr>
              <w:t>得10分</w:t>
            </w:r>
            <w:r>
              <w:rPr>
                <w:rFonts w:hint="eastAsia" w:ascii="仿宋" w:hAnsi="仿宋" w:eastAsia="仿宋" w:cs="宋体"/>
                <w:color w:val="auto"/>
                <w:sz w:val="22"/>
                <w:szCs w:val="22"/>
                <w:lang w:val="en-US" w:eastAsia="zh-CN"/>
              </w:rPr>
              <w:t>/个</w:t>
            </w:r>
            <w:r>
              <w:rPr>
                <w:rFonts w:hint="eastAsia" w:ascii="仿宋" w:hAnsi="仿宋" w:eastAsia="仿宋" w:cs="宋体"/>
                <w:color w:val="auto"/>
                <w:sz w:val="22"/>
                <w:szCs w:val="22"/>
              </w:rPr>
              <w:t>）</w:t>
            </w:r>
          </w:p>
        </w:tc>
        <w:tc>
          <w:tcPr>
            <w:tcW w:w="1125" w:type="dxa"/>
            <w:vAlign w:val="center"/>
          </w:tcPr>
          <w:p>
            <w:pPr>
              <w:jc w:val="center"/>
              <w:rPr>
                <w:rFonts w:hint="default" w:ascii="仿宋" w:hAnsi="仿宋" w:eastAsia="仿宋" w:cs="宋体"/>
                <w:color w:val="auto"/>
                <w:sz w:val="24"/>
                <w:lang w:val="en-US" w:eastAsia="zh-CN"/>
              </w:rPr>
            </w:pPr>
            <w:r>
              <w:rPr>
                <w:rFonts w:hint="eastAsia" w:ascii="仿宋" w:hAnsi="仿宋" w:eastAsia="仿宋" w:cs="宋体"/>
                <w:color w:val="auto"/>
                <w:sz w:val="24"/>
              </w:rPr>
              <w:t>15</w:t>
            </w:r>
            <w:r>
              <w:rPr>
                <w:rFonts w:hint="eastAsia" w:ascii="仿宋" w:hAnsi="仿宋" w:eastAsia="仿宋" w:cs="宋体"/>
                <w:color w:val="auto"/>
                <w:sz w:val="24"/>
                <w:lang w:val="en-US" w:eastAsia="zh-CN"/>
              </w:rPr>
              <w:t>分/个</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vMerge w:val="continue"/>
            <w:vAlign w:val="center"/>
          </w:tcPr>
          <w:p>
            <w:pPr>
              <w:jc w:val="center"/>
              <w:rPr>
                <w:color w:val="auto"/>
              </w:rPr>
            </w:pPr>
          </w:p>
        </w:tc>
        <w:tc>
          <w:tcPr>
            <w:tcW w:w="4335" w:type="dxa"/>
            <w:vMerge w:val="continue"/>
            <w:vAlign w:val="center"/>
          </w:tcPr>
          <w:p>
            <w:pPr>
              <w:jc w:val="center"/>
              <w:rPr>
                <w:color w:val="auto"/>
              </w:rPr>
            </w:pPr>
          </w:p>
        </w:tc>
        <w:tc>
          <w:tcPr>
            <w:tcW w:w="1125" w:type="dxa"/>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0分/个</w:t>
            </w:r>
          </w:p>
        </w:tc>
        <w:tc>
          <w:tcPr>
            <w:tcW w:w="885" w:type="dxa"/>
          </w:tcPr>
          <w:p>
            <w:pPr>
              <w:jc w:val="center"/>
              <w:rPr>
                <w:rFonts w:hint="eastAsia" w:ascii="仿宋" w:hAnsi="仿宋" w:eastAsia="仿宋" w:cs="宋体"/>
                <w:color w:val="auto"/>
                <w:sz w:val="24"/>
              </w:rPr>
            </w:pPr>
          </w:p>
        </w:tc>
        <w:tc>
          <w:tcPr>
            <w:tcW w:w="990" w:type="dxa"/>
            <w:tcBorders>
              <w:right w:val="double" w:color="auto" w:sz="4" w:space="0"/>
            </w:tcBorders>
          </w:tcPr>
          <w:p>
            <w:pPr>
              <w:jc w:val="center"/>
              <w:rPr>
                <w:rFonts w:hint="eastAsia" w:ascii="仿宋" w:hAnsi="仿宋" w:eastAsia="仿宋" w:cs="宋体"/>
                <w:color w:val="auto"/>
                <w:sz w:val="24"/>
              </w:rPr>
            </w:pPr>
          </w:p>
        </w:tc>
        <w:tc>
          <w:tcPr>
            <w:tcW w:w="870" w:type="dxa"/>
            <w:tcBorders>
              <w:left w:val="double" w:color="auto" w:sz="4" w:space="0"/>
            </w:tcBorders>
          </w:tcPr>
          <w:p>
            <w:pPr>
              <w:jc w:val="center"/>
              <w:rPr>
                <w:rFonts w:hint="eastAsia" w:ascii="仿宋" w:hAnsi="仿宋" w:eastAsia="仿宋" w:cs="宋体"/>
                <w:color w:val="auto"/>
                <w:sz w:val="24"/>
              </w:rPr>
            </w:pPr>
          </w:p>
        </w:tc>
        <w:tc>
          <w:tcPr>
            <w:tcW w:w="960" w:type="dxa"/>
          </w:tcPr>
          <w:p>
            <w:pPr>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65" w:type="dxa"/>
            <w:vMerge w:val="restart"/>
            <w:vAlign w:val="center"/>
          </w:tcPr>
          <w:p>
            <w:pPr>
              <w:jc w:val="center"/>
              <w:rPr>
                <w:rFonts w:ascii="仿宋" w:hAnsi="仿宋" w:eastAsia="仿宋" w:cs="宋体"/>
                <w:color w:val="auto"/>
                <w:sz w:val="24"/>
              </w:rPr>
            </w:pPr>
            <w:r>
              <w:rPr>
                <w:rFonts w:hint="eastAsia" w:ascii="仿宋" w:hAnsi="仿宋" w:eastAsia="仿宋" w:cs="宋体"/>
                <w:color w:val="auto"/>
                <w:sz w:val="24"/>
              </w:rPr>
              <w:t>7</w:t>
            </w:r>
          </w:p>
        </w:tc>
        <w:tc>
          <w:tcPr>
            <w:tcW w:w="4335" w:type="dxa"/>
            <w:vMerge w:val="restart"/>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智能车间A机器人将抽签原料运输到M06（智能工厂检测车间）进行检测（LED红灯打开常亮5秒，OLED显示屏显示“Detecting”，蜂鸣器长鸣5秒），检测无误后（LED绿灯打开常亮3秒，OLED显示屏显示“ok”）（</w:t>
            </w:r>
            <w:r>
              <w:rPr>
                <w:rFonts w:hint="eastAsia" w:ascii="仿宋" w:hAnsi="仿宋" w:eastAsia="仿宋" w:cs="宋体"/>
                <w:color w:val="auto"/>
                <w:sz w:val="22"/>
                <w:szCs w:val="22"/>
                <w:lang w:val="en-US" w:eastAsia="zh-CN"/>
              </w:rPr>
              <w:t>完全进入</w:t>
            </w:r>
            <w:r>
              <w:rPr>
                <w:rFonts w:hint="eastAsia" w:ascii="仿宋" w:hAnsi="仿宋" w:eastAsia="仿宋" w:cs="宋体"/>
                <w:color w:val="auto"/>
                <w:sz w:val="22"/>
                <w:szCs w:val="22"/>
              </w:rPr>
              <w:t>得15分</w:t>
            </w:r>
            <w:r>
              <w:rPr>
                <w:rFonts w:hint="eastAsia" w:ascii="仿宋" w:hAnsi="仿宋" w:eastAsia="仿宋" w:cs="宋体"/>
                <w:color w:val="auto"/>
                <w:sz w:val="22"/>
                <w:szCs w:val="22"/>
                <w:lang w:val="en-US" w:eastAsia="zh-CN"/>
              </w:rPr>
              <w:t>/个</w:t>
            </w:r>
            <w:r>
              <w:rPr>
                <w:rFonts w:hint="eastAsia" w:ascii="仿宋" w:hAnsi="仿宋" w:eastAsia="仿宋" w:cs="宋体"/>
                <w:color w:val="auto"/>
                <w:sz w:val="22"/>
                <w:szCs w:val="22"/>
              </w:rPr>
              <w:t>，</w:t>
            </w:r>
            <w:r>
              <w:rPr>
                <w:rFonts w:hint="eastAsia" w:ascii="仿宋" w:hAnsi="仿宋" w:eastAsia="仿宋" w:cs="宋体"/>
                <w:color w:val="auto"/>
                <w:sz w:val="22"/>
                <w:szCs w:val="22"/>
                <w:lang w:val="en-US" w:eastAsia="zh-CN"/>
              </w:rPr>
              <w:t>不</w:t>
            </w:r>
            <w:r>
              <w:rPr>
                <w:rFonts w:hint="eastAsia" w:ascii="仿宋" w:hAnsi="仿宋" w:eastAsia="仿宋" w:cs="宋体"/>
                <w:color w:val="auto"/>
                <w:sz w:val="22"/>
                <w:szCs w:val="22"/>
              </w:rPr>
              <w:t>完全</w:t>
            </w:r>
            <w:r>
              <w:rPr>
                <w:rFonts w:hint="eastAsia" w:ascii="仿宋" w:hAnsi="仿宋" w:eastAsia="仿宋" w:cs="宋体"/>
                <w:color w:val="auto"/>
                <w:sz w:val="22"/>
                <w:szCs w:val="22"/>
                <w:lang w:val="en-US" w:eastAsia="zh-CN"/>
              </w:rPr>
              <w:t>进入</w:t>
            </w:r>
            <w:r>
              <w:rPr>
                <w:rFonts w:hint="eastAsia" w:ascii="仿宋" w:hAnsi="仿宋" w:eastAsia="仿宋" w:cs="宋体"/>
                <w:color w:val="auto"/>
                <w:sz w:val="22"/>
                <w:szCs w:val="22"/>
              </w:rPr>
              <w:t>得</w:t>
            </w:r>
            <w:r>
              <w:rPr>
                <w:rFonts w:hint="eastAsia" w:ascii="仿宋" w:hAnsi="仿宋" w:eastAsia="仿宋" w:cs="宋体"/>
                <w:color w:val="auto"/>
                <w:sz w:val="22"/>
                <w:szCs w:val="22"/>
                <w:lang w:val="en-US" w:eastAsia="zh-CN"/>
              </w:rPr>
              <w:t>5</w:t>
            </w:r>
            <w:r>
              <w:rPr>
                <w:rFonts w:hint="eastAsia" w:ascii="仿宋" w:hAnsi="仿宋" w:eastAsia="仿宋" w:cs="宋体"/>
                <w:color w:val="auto"/>
                <w:sz w:val="22"/>
                <w:szCs w:val="22"/>
              </w:rPr>
              <w:t>分</w:t>
            </w:r>
            <w:r>
              <w:rPr>
                <w:rFonts w:hint="eastAsia" w:ascii="仿宋" w:hAnsi="仿宋" w:eastAsia="仿宋" w:cs="宋体"/>
                <w:color w:val="auto"/>
                <w:sz w:val="22"/>
                <w:szCs w:val="22"/>
                <w:lang w:val="en-US" w:eastAsia="zh-CN"/>
              </w:rPr>
              <w:t>/个</w:t>
            </w:r>
            <w:r>
              <w:rPr>
                <w:rFonts w:hint="eastAsia" w:ascii="仿宋" w:hAnsi="仿宋" w:eastAsia="仿宋" w:cs="宋体"/>
                <w:color w:val="auto"/>
                <w:sz w:val="22"/>
                <w:szCs w:val="22"/>
              </w:rPr>
              <w:t>）</w:t>
            </w:r>
          </w:p>
        </w:tc>
        <w:tc>
          <w:tcPr>
            <w:tcW w:w="1125" w:type="dxa"/>
            <w:vAlign w:val="center"/>
          </w:tcPr>
          <w:p>
            <w:pPr>
              <w:jc w:val="center"/>
              <w:rPr>
                <w:rFonts w:ascii="仿宋" w:hAnsi="仿宋" w:eastAsia="仿宋" w:cs="宋体"/>
                <w:color w:val="auto"/>
                <w:sz w:val="24"/>
              </w:rPr>
            </w:pPr>
            <w:r>
              <w:rPr>
                <w:rFonts w:hint="eastAsia" w:ascii="仿宋" w:hAnsi="仿宋" w:eastAsia="仿宋" w:cs="宋体"/>
                <w:color w:val="auto"/>
                <w:sz w:val="24"/>
              </w:rPr>
              <w:t>15</w:t>
            </w:r>
            <w:r>
              <w:rPr>
                <w:rFonts w:hint="eastAsia" w:ascii="仿宋" w:hAnsi="仿宋" w:eastAsia="仿宋" w:cs="宋体"/>
                <w:color w:val="auto"/>
                <w:sz w:val="24"/>
                <w:lang w:val="en-US" w:eastAsia="zh-CN"/>
              </w:rPr>
              <w:t>分/个</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65" w:type="dxa"/>
            <w:vMerge w:val="continue"/>
            <w:vAlign w:val="center"/>
          </w:tcPr>
          <w:p>
            <w:pPr>
              <w:jc w:val="center"/>
              <w:rPr>
                <w:color w:val="auto"/>
              </w:rPr>
            </w:pPr>
          </w:p>
        </w:tc>
        <w:tc>
          <w:tcPr>
            <w:tcW w:w="4335" w:type="dxa"/>
            <w:vMerge w:val="continue"/>
            <w:vAlign w:val="center"/>
          </w:tcPr>
          <w:p>
            <w:pPr>
              <w:jc w:val="center"/>
              <w:rPr>
                <w:color w:val="auto"/>
              </w:rPr>
            </w:pPr>
          </w:p>
        </w:tc>
        <w:tc>
          <w:tcPr>
            <w:tcW w:w="1125" w:type="dxa"/>
            <w:vAlign w:val="center"/>
          </w:tcPr>
          <w:p>
            <w:pPr>
              <w:jc w:val="center"/>
              <w:rPr>
                <w:rFonts w:hint="eastAsia" w:ascii="仿宋" w:hAnsi="仿宋" w:eastAsia="仿宋" w:cs="宋体"/>
                <w:color w:val="auto"/>
                <w:sz w:val="24"/>
              </w:rPr>
            </w:pPr>
            <w:r>
              <w:rPr>
                <w:rFonts w:hint="eastAsia" w:ascii="仿宋" w:hAnsi="仿宋" w:eastAsia="仿宋" w:cs="宋体"/>
                <w:color w:val="auto"/>
                <w:sz w:val="24"/>
              </w:rPr>
              <w:t>5</w:t>
            </w:r>
            <w:r>
              <w:rPr>
                <w:rFonts w:hint="eastAsia" w:ascii="仿宋" w:hAnsi="仿宋" w:eastAsia="仿宋" w:cs="宋体"/>
                <w:color w:val="auto"/>
                <w:sz w:val="24"/>
                <w:lang w:val="en-US" w:eastAsia="zh-CN"/>
              </w:rPr>
              <w:t>分/个</w:t>
            </w:r>
          </w:p>
        </w:tc>
        <w:tc>
          <w:tcPr>
            <w:tcW w:w="885" w:type="dxa"/>
          </w:tcPr>
          <w:p>
            <w:pPr>
              <w:jc w:val="center"/>
              <w:rPr>
                <w:rFonts w:hint="eastAsia" w:ascii="仿宋" w:hAnsi="仿宋" w:eastAsia="仿宋" w:cs="宋体"/>
                <w:color w:val="auto"/>
                <w:sz w:val="24"/>
              </w:rPr>
            </w:pPr>
          </w:p>
        </w:tc>
        <w:tc>
          <w:tcPr>
            <w:tcW w:w="990" w:type="dxa"/>
            <w:tcBorders>
              <w:right w:val="double" w:color="auto" w:sz="4" w:space="0"/>
            </w:tcBorders>
          </w:tcPr>
          <w:p>
            <w:pPr>
              <w:jc w:val="center"/>
              <w:rPr>
                <w:rFonts w:hint="eastAsia" w:ascii="仿宋" w:hAnsi="仿宋" w:eastAsia="仿宋" w:cs="宋体"/>
                <w:color w:val="auto"/>
                <w:sz w:val="24"/>
              </w:rPr>
            </w:pPr>
          </w:p>
        </w:tc>
        <w:tc>
          <w:tcPr>
            <w:tcW w:w="870" w:type="dxa"/>
            <w:tcBorders>
              <w:left w:val="double" w:color="auto" w:sz="4" w:space="0"/>
            </w:tcBorders>
          </w:tcPr>
          <w:p>
            <w:pPr>
              <w:jc w:val="center"/>
              <w:rPr>
                <w:rFonts w:hint="eastAsia" w:ascii="仿宋" w:hAnsi="仿宋" w:eastAsia="仿宋" w:cs="宋体"/>
                <w:color w:val="auto"/>
                <w:sz w:val="24"/>
              </w:rPr>
            </w:pPr>
          </w:p>
        </w:tc>
        <w:tc>
          <w:tcPr>
            <w:tcW w:w="960" w:type="dxa"/>
          </w:tcPr>
          <w:p>
            <w:pPr>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vMerge w:val="restart"/>
            <w:vAlign w:val="center"/>
          </w:tcPr>
          <w:p>
            <w:pPr>
              <w:jc w:val="center"/>
              <w:rPr>
                <w:rFonts w:ascii="仿宋" w:hAnsi="仿宋" w:eastAsia="仿宋" w:cs="宋体"/>
                <w:color w:val="auto"/>
                <w:sz w:val="24"/>
              </w:rPr>
            </w:pPr>
            <w:r>
              <w:rPr>
                <w:rFonts w:hint="eastAsia" w:ascii="仿宋" w:hAnsi="仿宋" w:eastAsia="仿宋" w:cs="宋体"/>
                <w:color w:val="auto"/>
                <w:sz w:val="24"/>
              </w:rPr>
              <w:t>9</w:t>
            </w:r>
          </w:p>
        </w:tc>
        <w:tc>
          <w:tcPr>
            <w:tcW w:w="4335" w:type="dxa"/>
            <w:vMerge w:val="restart"/>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智能车间A机器人将抽签原料对应运输到对应智能车间进行智能加工。（</w:t>
            </w:r>
            <w:r>
              <w:rPr>
                <w:rFonts w:hint="eastAsia" w:ascii="仿宋" w:hAnsi="仿宋" w:eastAsia="仿宋" w:cs="宋体"/>
                <w:color w:val="auto"/>
                <w:sz w:val="22"/>
                <w:szCs w:val="22"/>
                <w:lang w:val="en-US" w:eastAsia="zh-CN"/>
              </w:rPr>
              <w:t>完全进入</w:t>
            </w:r>
            <w:r>
              <w:rPr>
                <w:rFonts w:hint="eastAsia" w:ascii="仿宋" w:hAnsi="仿宋" w:eastAsia="仿宋" w:cs="宋体"/>
                <w:color w:val="auto"/>
                <w:sz w:val="22"/>
                <w:szCs w:val="22"/>
              </w:rPr>
              <w:t>得10分，</w:t>
            </w:r>
            <w:r>
              <w:rPr>
                <w:rFonts w:hint="eastAsia" w:ascii="仿宋" w:hAnsi="仿宋" w:eastAsia="仿宋" w:cs="宋体"/>
                <w:color w:val="auto"/>
                <w:sz w:val="22"/>
                <w:szCs w:val="22"/>
                <w:lang w:val="en-US" w:eastAsia="zh-CN"/>
              </w:rPr>
              <w:t>不完全进入</w:t>
            </w:r>
            <w:r>
              <w:rPr>
                <w:rFonts w:hint="eastAsia" w:ascii="仿宋" w:hAnsi="仿宋" w:eastAsia="仿宋" w:cs="宋体"/>
                <w:color w:val="auto"/>
                <w:sz w:val="22"/>
                <w:szCs w:val="22"/>
              </w:rPr>
              <w:t>得5分）</w:t>
            </w:r>
          </w:p>
        </w:tc>
        <w:tc>
          <w:tcPr>
            <w:tcW w:w="1125" w:type="dxa"/>
            <w:vAlign w:val="center"/>
          </w:tcPr>
          <w:p>
            <w:pPr>
              <w:jc w:val="center"/>
              <w:rPr>
                <w:rFonts w:hint="default" w:ascii="仿宋" w:hAnsi="仿宋" w:eastAsia="仿宋" w:cs="宋体"/>
                <w:color w:val="auto"/>
                <w:sz w:val="24"/>
                <w:lang w:val="en-US" w:eastAsia="zh-CN"/>
              </w:rPr>
            </w:pPr>
            <w:r>
              <w:rPr>
                <w:rFonts w:hint="eastAsia" w:ascii="仿宋" w:hAnsi="仿宋" w:eastAsia="仿宋" w:cs="宋体"/>
                <w:color w:val="auto"/>
                <w:sz w:val="24"/>
              </w:rPr>
              <w:t>10</w:t>
            </w:r>
            <w:r>
              <w:rPr>
                <w:rFonts w:hint="eastAsia" w:ascii="仿宋" w:hAnsi="仿宋" w:eastAsia="仿宋" w:cs="宋体"/>
                <w:color w:val="auto"/>
                <w:sz w:val="24"/>
                <w:lang w:val="en-US" w:eastAsia="zh-CN"/>
              </w:rPr>
              <w:t>分/个</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5" w:type="dxa"/>
            <w:vMerge w:val="continue"/>
            <w:vAlign w:val="center"/>
          </w:tcPr>
          <w:p>
            <w:pPr>
              <w:jc w:val="center"/>
              <w:rPr>
                <w:color w:val="auto"/>
              </w:rPr>
            </w:pPr>
          </w:p>
        </w:tc>
        <w:tc>
          <w:tcPr>
            <w:tcW w:w="4335" w:type="dxa"/>
            <w:vMerge w:val="continue"/>
            <w:vAlign w:val="center"/>
          </w:tcPr>
          <w:p>
            <w:pPr>
              <w:jc w:val="center"/>
              <w:rPr>
                <w:color w:val="auto"/>
              </w:rPr>
            </w:pPr>
          </w:p>
        </w:tc>
        <w:tc>
          <w:tcPr>
            <w:tcW w:w="1125" w:type="dxa"/>
            <w:vAlign w:val="center"/>
          </w:tcPr>
          <w:p>
            <w:pPr>
              <w:jc w:val="center"/>
              <w:rPr>
                <w:rFonts w:hint="eastAsia" w:ascii="仿宋" w:hAnsi="仿宋" w:eastAsia="仿宋" w:cs="宋体"/>
                <w:color w:val="auto"/>
                <w:sz w:val="24"/>
              </w:rPr>
            </w:pPr>
            <w:r>
              <w:rPr>
                <w:rFonts w:hint="eastAsia" w:ascii="仿宋" w:hAnsi="仿宋" w:eastAsia="仿宋" w:cs="宋体"/>
                <w:color w:val="auto"/>
                <w:sz w:val="24"/>
                <w:lang w:val="en-US" w:eastAsia="zh-CN"/>
              </w:rPr>
              <w:t>5分/个</w:t>
            </w:r>
          </w:p>
        </w:tc>
        <w:tc>
          <w:tcPr>
            <w:tcW w:w="885" w:type="dxa"/>
          </w:tcPr>
          <w:p>
            <w:pPr>
              <w:jc w:val="center"/>
              <w:rPr>
                <w:rFonts w:hint="eastAsia" w:ascii="仿宋" w:hAnsi="仿宋" w:eastAsia="仿宋" w:cs="宋体"/>
                <w:color w:val="auto"/>
                <w:sz w:val="24"/>
              </w:rPr>
            </w:pPr>
          </w:p>
        </w:tc>
        <w:tc>
          <w:tcPr>
            <w:tcW w:w="990" w:type="dxa"/>
            <w:tcBorders>
              <w:right w:val="double" w:color="auto" w:sz="4" w:space="0"/>
            </w:tcBorders>
          </w:tcPr>
          <w:p>
            <w:pPr>
              <w:jc w:val="center"/>
              <w:rPr>
                <w:rFonts w:hint="eastAsia" w:ascii="仿宋" w:hAnsi="仿宋" w:eastAsia="仿宋" w:cs="宋体"/>
                <w:color w:val="auto"/>
                <w:sz w:val="24"/>
              </w:rPr>
            </w:pPr>
          </w:p>
        </w:tc>
        <w:tc>
          <w:tcPr>
            <w:tcW w:w="870" w:type="dxa"/>
            <w:tcBorders>
              <w:left w:val="double" w:color="auto" w:sz="4" w:space="0"/>
            </w:tcBorders>
          </w:tcPr>
          <w:p>
            <w:pPr>
              <w:jc w:val="center"/>
              <w:rPr>
                <w:rFonts w:hint="eastAsia" w:ascii="仿宋" w:hAnsi="仿宋" w:eastAsia="仿宋" w:cs="宋体"/>
                <w:color w:val="auto"/>
                <w:sz w:val="24"/>
              </w:rPr>
            </w:pPr>
          </w:p>
        </w:tc>
        <w:tc>
          <w:tcPr>
            <w:tcW w:w="960" w:type="dxa"/>
          </w:tcPr>
          <w:p>
            <w:pPr>
              <w:jc w:val="center"/>
              <w:rPr>
                <w:rFonts w:hint="eastAsia"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jc w:val="center"/>
              <w:rPr>
                <w:rFonts w:ascii="仿宋" w:hAnsi="仿宋" w:eastAsia="仿宋" w:cs="宋体"/>
                <w:color w:val="auto"/>
                <w:sz w:val="24"/>
              </w:rPr>
            </w:pPr>
            <w:r>
              <w:rPr>
                <w:rFonts w:hint="eastAsia" w:ascii="仿宋" w:hAnsi="仿宋" w:eastAsia="仿宋" w:cs="宋体"/>
                <w:color w:val="auto"/>
                <w:sz w:val="24"/>
              </w:rPr>
              <w:t>11</w:t>
            </w:r>
          </w:p>
        </w:tc>
        <w:tc>
          <w:tcPr>
            <w:tcW w:w="4335" w:type="dxa"/>
            <w:vAlign w:val="center"/>
          </w:tcPr>
          <w:p>
            <w:pPr>
              <w:jc w:val="left"/>
              <w:rPr>
                <w:rFonts w:ascii="仿宋" w:hAnsi="仿宋" w:eastAsia="仿宋" w:cs="宋体"/>
                <w:color w:val="auto"/>
                <w:sz w:val="22"/>
                <w:szCs w:val="22"/>
              </w:rPr>
            </w:pPr>
            <w:r>
              <w:rPr>
                <w:rFonts w:hint="eastAsia" w:ascii="仿宋" w:hAnsi="仿宋" w:eastAsia="仿宋" w:cs="宋体"/>
                <w:color w:val="auto"/>
                <w:sz w:val="22"/>
                <w:szCs w:val="22"/>
              </w:rPr>
              <w:t>智能车间A机器人所有任务完成后返回起始区。</w:t>
            </w:r>
          </w:p>
        </w:tc>
        <w:tc>
          <w:tcPr>
            <w:tcW w:w="1125" w:type="dxa"/>
            <w:vAlign w:val="center"/>
          </w:tcPr>
          <w:p>
            <w:pPr>
              <w:jc w:val="center"/>
              <w:rPr>
                <w:rFonts w:hint="eastAsia" w:ascii="仿宋" w:hAnsi="仿宋" w:eastAsia="仿宋" w:cs="宋体"/>
                <w:color w:val="auto"/>
                <w:sz w:val="24"/>
                <w:lang w:val="en-US" w:eastAsia="zh-CN"/>
              </w:rPr>
            </w:pPr>
            <w:r>
              <w:rPr>
                <w:rFonts w:hint="eastAsia" w:ascii="仿宋" w:hAnsi="仿宋" w:eastAsia="仿宋" w:cs="宋体"/>
                <w:color w:val="auto"/>
                <w:sz w:val="24"/>
              </w:rPr>
              <w:t>15</w:t>
            </w:r>
            <w:r>
              <w:rPr>
                <w:rFonts w:hint="eastAsia" w:ascii="仿宋" w:hAnsi="仿宋" w:eastAsia="仿宋" w:cs="宋体"/>
                <w:color w:val="auto"/>
                <w:sz w:val="24"/>
                <w:lang w:val="en-US" w:eastAsia="zh-CN"/>
              </w:rPr>
              <w:t>分</w:t>
            </w:r>
          </w:p>
        </w:tc>
        <w:tc>
          <w:tcPr>
            <w:tcW w:w="885" w:type="dxa"/>
          </w:tcPr>
          <w:p>
            <w:pPr>
              <w:jc w:val="center"/>
              <w:rPr>
                <w:rFonts w:ascii="仿宋" w:hAnsi="仿宋" w:eastAsia="仿宋" w:cs="宋体"/>
                <w:color w:val="auto"/>
                <w:sz w:val="24"/>
              </w:rPr>
            </w:pPr>
          </w:p>
        </w:tc>
        <w:tc>
          <w:tcPr>
            <w:tcW w:w="990" w:type="dxa"/>
            <w:tcBorders>
              <w:right w:val="double" w:color="auto" w:sz="4" w:space="0"/>
            </w:tcBorders>
          </w:tcPr>
          <w:p>
            <w:pPr>
              <w:jc w:val="center"/>
              <w:rPr>
                <w:rFonts w:ascii="仿宋" w:hAnsi="仿宋" w:eastAsia="仿宋" w:cs="宋体"/>
                <w:color w:val="auto"/>
                <w:sz w:val="24"/>
              </w:rPr>
            </w:pPr>
          </w:p>
        </w:tc>
        <w:tc>
          <w:tcPr>
            <w:tcW w:w="870" w:type="dxa"/>
            <w:tcBorders>
              <w:left w:val="double" w:color="auto" w:sz="4" w:space="0"/>
            </w:tcBorders>
          </w:tcPr>
          <w:p>
            <w:pPr>
              <w:jc w:val="center"/>
              <w:rPr>
                <w:rFonts w:ascii="仿宋" w:hAnsi="仿宋" w:eastAsia="仿宋" w:cs="宋体"/>
                <w:color w:val="auto"/>
                <w:sz w:val="24"/>
              </w:rPr>
            </w:pPr>
          </w:p>
        </w:tc>
        <w:tc>
          <w:tcPr>
            <w:tcW w:w="960" w:type="dxa"/>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5" w:type="dxa"/>
            <w:gridSpan w:val="3"/>
            <w:vAlign w:val="center"/>
          </w:tcPr>
          <w:p>
            <w:pPr>
              <w:jc w:val="center"/>
              <w:rPr>
                <w:rFonts w:ascii="仿宋" w:hAnsi="仿宋" w:eastAsia="仿宋" w:cs="宋体"/>
                <w:color w:val="auto"/>
                <w:sz w:val="24"/>
              </w:rPr>
            </w:pPr>
            <w:r>
              <w:rPr>
                <w:rFonts w:hint="eastAsia" w:ascii="仿宋" w:hAnsi="仿宋" w:eastAsia="仿宋" w:cs="宋体"/>
                <w:color w:val="auto"/>
                <w:sz w:val="24"/>
                <w:lang w:val="en-US" w:eastAsia="zh-CN"/>
              </w:rPr>
              <w:t>单轮</w:t>
            </w:r>
            <w:r>
              <w:rPr>
                <w:rFonts w:hint="eastAsia" w:ascii="仿宋" w:hAnsi="仿宋" w:eastAsia="仿宋" w:cs="宋体"/>
                <w:color w:val="auto"/>
                <w:sz w:val="24"/>
              </w:rPr>
              <w:t>得分</w:t>
            </w:r>
          </w:p>
        </w:tc>
        <w:tc>
          <w:tcPr>
            <w:tcW w:w="1875" w:type="dxa"/>
            <w:gridSpan w:val="2"/>
            <w:tcBorders>
              <w:right w:val="double" w:color="auto" w:sz="4" w:space="0"/>
            </w:tcBorders>
          </w:tcPr>
          <w:p>
            <w:pPr>
              <w:jc w:val="center"/>
              <w:rPr>
                <w:rFonts w:ascii="仿宋" w:hAnsi="仿宋" w:eastAsia="仿宋" w:cs="宋体"/>
                <w:color w:val="auto"/>
                <w:sz w:val="24"/>
              </w:rPr>
            </w:pPr>
          </w:p>
        </w:tc>
        <w:tc>
          <w:tcPr>
            <w:tcW w:w="1830" w:type="dxa"/>
            <w:gridSpan w:val="2"/>
            <w:tcBorders>
              <w:left w:val="double" w:color="auto" w:sz="4" w:space="0"/>
            </w:tcBorders>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5" w:type="dxa"/>
            <w:gridSpan w:val="3"/>
            <w:vAlign w:val="center"/>
          </w:tcPr>
          <w:p>
            <w:pPr>
              <w:jc w:val="center"/>
              <w:rPr>
                <w:rFonts w:ascii="仿宋" w:hAnsi="仿宋" w:eastAsia="仿宋" w:cs="宋体"/>
                <w:color w:val="auto"/>
                <w:sz w:val="24"/>
              </w:rPr>
            </w:pPr>
            <w:r>
              <w:rPr>
                <w:rFonts w:hint="eastAsia" w:ascii="仿宋" w:hAnsi="仿宋" w:eastAsia="仿宋" w:cs="宋体"/>
                <w:color w:val="auto"/>
                <w:sz w:val="24"/>
                <w:lang w:val="en-US" w:eastAsia="zh-CN"/>
              </w:rPr>
              <w:t>单轮</w:t>
            </w:r>
            <w:r>
              <w:rPr>
                <w:rFonts w:hint="eastAsia" w:ascii="仿宋" w:hAnsi="仿宋" w:eastAsia="仿宋" w:cs="宋体"/>
                <w:color w:val="auto"/>
                <w:sz w:val="24"/>
              </w:rPr>
              <w:t>用时</w:t>
            </w:r>
          </w:p>
        </w:tc>
        <w:tc>
          <w:tcPr>
            <w:tcW w:w="1875" w:type="dxa"/>
            <w:gridSpan w:val="2"/>
            <w:tcBorders>
              <w:right w:val="double" w:color="auto" w:sz="4" w:space="0"/>
            </w:tcBorders>
          </w:tcPr>
          <w:p>
            <w:pPr>
              <w:jc w:val="center"/>
              <w:rPr>
                <w:rFonts w:ascii="仿宋" w:hAnsi="仿宋" w:eastAsia="仿宋" w:cs="宋体"/>
                <w:color w:val="auto"/>
                <w:sz w:val="24"/>
              </w:rPr>
            </w:pPr>
          </w:p>
        </w:tc>
        <w:tc>
          <w:tcPr>
            <w:tcW w:w="1830" w:type="dxa"/>
            <w:gridSpan w:val="2"/>
            <w:tcBorders>
              <w:left w:val="double" w:color="auto" w:sz="4" w:space="0"/>
            </w:tcBorders>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5" w:type="dxa"/>
            <w:gridSpan w:val="3"/>
            <w:vAlign w:val="center"/>
          </w:tcPr>
          <w:p>
            <w:pPr>
              <w:jc w:val="center"/>
              <w:rPr>
                <w:rFonts w:ascii="仿宋" w:hAnsi="仿宋" w:eastAsia="仿宋" w:cs="宋体"/>
                <w:color w:val="auto"/>
                <w:sz w:val="24"/>
              </w:rPr>
            </w:pPr>
            <w:r>
              <w:rPr>
                <w:rFonts w:hint="eastAsia" w:ascii="仿宋" w:hAnsi="仿宋" w:eastAsia="仿宋" w:cs="宋体"/>
                <w:color w:val="auto"/>
                <w:sz w:val="24"/>
              </w:rPr>
              <w:t>总</w:t>
            </w:r>
            <w:r>
              <w:rPr>
                <w:rFonts w:hint="eastAsia" w:ascii="仿宋" w:hAnsi="仿宋" w:eastAsia="仿宋" w:cs="宋体"/>
                <w:color w:val="auto"/>
                <w:sz w:val="24"/>
                <w:lang w:val="en-US" w:eastAsia="zh-CN"/>
              </w:rPr>
              <w:t>得</w:t>
            </w:r>
            <w:r>
              <w:rPr>
                <w:rFonts w:hint="eastAsia" w:ascii="仿宋" w:hAnsi="仿宋" w:eastAsia="仿宋" w:cs="宋体"/>
                <w:color w:val="auto"/>
                <w:sz w:val="24"/>
              </w:rPr>
              <w:t>分</w:t>
            </w:r>
          </w:p>
        </w:tc>
        <w:tc>
          <w:tcPr>
            <w:tcW w:w="3705" w:type="dxa"/>
            <w:gridSpan w:val="4"/>
          </w:tcPr>
          <w:p>
            <w:pPr>
              <w:jc w:val="center"/>
              <w:rPr>
                <w:rFonts w:ascii="仿宋" w:hAnsi="仿宋" w:eastAsia="仿宋"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5" w:type="dxa"/>
            <w:gridSpan w:val="3"/>
            <w:vAlign w:val="center"/>
          </w:tcPr>
          <w:p>
            <w:pPr>
              <w:jc w:val="center"/>
              <w:rPr>
                <w:rFonts w:ascii="仿宋" w:hAnsi="仿宋" w:eastAsia="仿宋" w:cs="宋体"/>
                <w:color w:val="auto"/>
                <w:sz w:val="24"/>
              </w:rPr>
            </w:pPr>
            <w:r>
              <w:rPr>
                <w:rFonts w:hint="eastAsia" w:ascii="仿宋" w:hAnsi="仿宋" w:eastAsia="仿宋" w:cs="宋体"/>
                <w:color w:val="auto"/>
                <w:sz w:val="24"/>
              </w:rPr>
              <w:t>总用时/秒</w:t>
            </w:r>
          </w:p>
        </w:tc>
        <w:tc>
          <w:tcPr>
            <w:tcW w:w="3705" w:type="dxa"/>
            <w:gridSpan w:val="4"/>
          </w:tcPr>
          <w:p>
            <w:pPr>
              <w:jc w:val="center"/>
              <w:rPr>
                <w:rFonts w:ascii="仿宋" w:hAnsi="仿宋" w:eastAsia="仿宋" w:cs="宋体"/>
                <w:color w:val="auto"/>
                <w:sz w:val="24"/>
              </w:rPr>
            </w:pPr>
          </w:p>
        </w:tc>
      </w:tr>
    </w:tbl>
    <w:p>
      <w:pPr>
        <w:rPr>
          <w:rFonts w:hint="eastAsia" w:ascii="仿宋" w:hAnsi="仿宋" w:eastAsia="仿宋" w:cs="仿宋"/>
          <w:color w:val="auto"/>
          <w:spacing w:val="10"/>
          <w:sz w:val="23"/>
          <w:szCs w:val="23"/>
        </w:rPr>
      </w:pPr>
    </w:p>
    <w:p>
      <w:pPr>
        <w:spacing w:line="240" w:lineRule="auto"/>
        <w:rPr>
          <w:rFonts w:hint="eastAsia" w:ascii="仿宋" w:hAnsi="仿宋" w:eastAsia="仿宋" w:cs="仿宋"/>
          <w:color w:val="auto"/>
          <w:spacing w:val="10"/>
          <w:sz w:val="24"/>
          <w:szCs w:val="24"/>
        </w:rPr>
      </w:pPr>
    </w:p>
    <w:p>
      <w:pPr>
        <w:spacing w:line="240" w:lineRule="auto"/>
        <w:rPr>
          <w:rFonts w:hint="eastAsia" w:ascii="仿宋" w:hAnsi="仿宋" w:eastAsia="仿宋" w:cs="仿宋"/>
          <w:color w:val="auto"/>
          <w:sz w:val="24"/>
          <w:szCs w:val="24"/>
          <w:u w:val="single"/>
          <w:lang w:val="en-US" w:eastAsia="zh-CN"/>
        </w:rPr>
      </w:pPr>
      <w:r>
        <w:rPr>
          <w:rFonts w:hint="eastAsia" w:ascii="仿宋" w:hAnsi="仿宋" w:eastAsia="仿宋" w:cs="仿宋"/>
          <w:color w:val="auto"/>
          <w:spacing w:val="10"/>
          <w:sz w:val="24"/>
          <w:szCs w:val="24"/>
        </w:rPr>
        <w:t>参</w:t>
      </w:r>
      <w:r>
        <w:rPr>
          <w:rFonts w:hint="eastAsia" w:ascii="仿宋" w:hAnsi="仿宋" w:eastAsia="仿宋" w:cs="仿宋"/>
          <w:color w:val="auto"/>
          <w:spacing w:val="5"/>
          <w:sz w:val="24"/>
          <w:szCs w:val="24"/>
        </w:rPr>
        <w:t>赛队员</w:t>
      </w:r>
      <w:r>
        <w:rPr>
          <w:rFonts w:hint="eastAsia" w:ascii="仿宋" w:hAnsi="仿宋" w:eastAsia="仿宋" w:cs="仿宋"/>
          <w:color w:val="auto"/>
          <w:spacing w:val="5"/>
          <w:sz w:val="24"/>
          <w:szCs w:val="24"/>
          <w:lang w:val="en-US" w:eastAsia="zh-CN"/>
        </w:rPr>
        <w:t>签字</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u w:val="single"/>
          <w:lang w:val="en-US" w:eastAsia="zh-CN"/>
        </w:rPr>
        <w:t xml:space="preserve">                                                          </w:t>
      </w:r>
    </w:p>
    <w:p>
      <w:pPr>
        <w:spacing w:before="75" w:line="240" w:lineRule="auto"/>
        <w:rPr>
          <w:rFonts w:hint="eastAsia" w:ascii="仿宋" w:hAnsi="仿宋" w:eastAsia="仿宋" w:cs="仿宋"/>
          <w:color w:val="auto"/>
          <w:spacing w:val="10"/>
          <w:sz w:val="24"/>
          <w:szCs w:val="24"/>
        </w:rPr>
      </w:pPr>
    </w:p>
    <w:p>
      <w:pPr>
        <w:spacing w:before="75" w:line="240" w:lineRule="auto"/>
        <w:rPr>
          <w:rFonts w:hint="eastAsia" w:ascii="仿宋" w:hAnsi="仿宋" w:eastAsia="仿宋" w:cs="仿宋"/>
          <w:color w:val="auto"/>
          <w:sz w:val="24"/>
          <w:szCs w:val="24"/>
          <w:u w:val="single"/>
          <w:lang w:val="en-US" w:eastAsia="zh-CN"/>
        </w:rPr>
      </w:pPr>
      <w:r>
        <w:rPr>
          <w:rFonts w:hint="eastAsia" w:ascii="仿宋" w:hAnsi="仿宋" w:eastAsia="仿宋" w:cs="仿宋"/>
          <w:color w:val="auto"/>
          <w:spacing w:val="5"/>
          <w:sz w:val="24"/>
          <w:szCs w:val="24"/>
        </w:rPr>
        <w:t>裁判员签字：</w:t>
      </w:r>
      <w:r>
        <w:rPr>
          <w:rFonts w:hint="eastAsia" w:ascii="仿宋" w:hAnsi="仿宋" w:eastAsia="仿宋" w:cs="仿宋"/>
          <w:color w:val="auto"/>
          <w:spacing w:val="5"/>
          <w:sz w:val="24"/>
          <w:szCs w:val="24"/>
          <w:u w:val="single"/>
          <w:lang w:val="en-US" w:eastAsia="zh-CN"/>
        </w:rPr>
        <w:t xml:space="preserve">                                                        </w:t>
      </w:r>
    </w:p>
    <w:p>
      <w:pPr>
        <w:spacing w:before="75" w:line="240" w:lineRule="auto"/>
        <w:rPr>
          <w:rFonts w:hint="eastAsia" w:ascii="仿宋" w:hAnsi="仿宋" w:eastAsia="仿宋" w:cs="仿宋"/>
          <w:color w:val="auto"/>
          <w:spacing w:val="7"/>
          <w:sz w:val="24"/>
          <w:szCs w:val="24"/>
        </w:rPr>
      </w:pPr>
    </w:p>
    <w:p>
      <w:pPr>
        <w:spacing w:before="75" w:line="240" w:lineRule="auto"/>
        <w:rPr>
          <w:rFonts w:ascii="仿宋" w:hAnsi="仿宋" w:eastAsia="仿宋" w:cs="宋体"/>
          <w:color w:val="auto"/>
          <w:sz w:val="24"/>
          <w:szCs w:val="24"/>
        </w:rPr>
      </w:pPr>
      <w:r>
        <w:rPr>
          <w:rFonts w:hint="eastAsia" w:ascii="仿宋" w:hAnsi="仿宋" w:eastAsia="仿宋" w:cs="仿宋"/>
          <w:color w:val="auto"/>
          <w:spacing w:val="7"/>
          <w:sz w:val="24"/>
          <w:szCs w:val="24"/>
        </w:rPr>
        <w:t>取消参赛资格原因：</w:t>
      </w:r>
      <w:r>
        <w:rPr>
          <w:rFonts w:hint="eastAsia" w:ascii="仿宋" w:hAnsi="仿宋" w:eastAsia="仿宋" w:cs="仿宋"/>
          <w:color w:val="auto"/>
          <w:spacing w:val="7"/>
          <w:sz w:val="24"/>
          <w:szCs w:val="24"/>
          <w:u w:val="single"/>
          <w:lang w:val="en-US" w:eastAsia="zh-CN"/>
        </w:rPr>
        <w:t xml:space="preserve">                                                  </w:t>
      </w:r>
    </w:p>
    <w:sectPr>
      <w:headerReference r:id="rId4" w:type="default"/>
      <w:footerReference r:id="rId6" w:type="default"/>
      <w:head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4"/>
      </w:tabs>
      <w:spacing w:line="194" w:lineRule="auto"/>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C3827"/>
    <w:multiLevelType w:val="multilevel"/>
    <w:tmpl w:val="329C3827"/>
    <w:lvl w:ilvl="0" w:tentative="0">
      <w:start w:val="1"/>
      <w:numFmt w:val="decimalZero"/>
      <w:pStyle w:val="12"/>
      <w:lvlText w:val="E%1. "/>
      <w:lvlJc w:val="left"/>
      <w:pPr>
        <w:ind w:left="1213" w:hanging="362"/>
      </w:pPr>
      <w:rPr>
        <w:rFonts w:hint="eastAsia"/>
        <w:b/>
        <w:bCs w:val="0"/>
        <w:i w:val="0"/>
        <w:iCs w:val="0"/>
        <w:caps w:val="0"/>
        <w:smallCaps w:val="0"/>
        <w:strike w:val="0"/>
        <w:dstrike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mUxZjYyYTlkMjc3ZjhlMjAxNTRmOTg3MmY2YzUifQ=="/>
  </w:docVars>
  <w:rsids>
    <w:rsidRoot w:val="2C4F439F"/>
    <w:rsid w:val="00192A1E"/>
    <w:rsid w:val="001A5104"/>
    <w:rsid w:val="00355789"/>
    <w:rsid w:val="004A4FF8"/>
    <w:rsid w:val="00533F9B"/>
    <w:rsid w:val="0057302D"/>
    <w:rsid w:val="00636523"/>
    <w:rsid w:val="00680701"/>
    <w:rsid w:val="006D7C70"/>
    <w:rsid w:val="007005A0"/>
    <w:rsid w:val="00750ECD"/>
    <w:rsid w:val="008E203F"/>
    <w:rsid w:val="00920552"/>
    <w:rsid w:val="009664E0"/>
    <w:rsid w:val="00C9762B"/>
    <w:rsid w:val="00D3406C"/>
    <w:rsid w:val="00D412E7"/>
    <w:rsid w:val="00EC7956"/>
    <w:rsid w:val="00F22AF2"/>
    <w:rsid w:val="00FB7254"/>
    <w:rsid w:val="083640B7"/>
    <w:rsid w:val="0A924098"/>
    <w:rsid w:val="0AA074C9"/>
    <w:rsid w:val="0C234952"/>
    <w:rsid w:val="0E1A166B"/>
    <w:rsid w:val="11304C15"/>
    <w:rsid w:val="131D01F8"/>
    <w:rsid w:val="15761F97"/>
    <w:rsid w:val="17B12092"/>
    <w:rsid w:val="19834C82"/>
    <w:rsid w:val="19E00326"/>
    <w:rsid w:val="1AF4011C"/>
    <w:rsid w:val="1C7D497E"/>
    <w:rsid w:val="1D2C3EF7"/>
    <w:rsid w:val="1D512A3A"/>
    <w:rsid w:val="1DB10758"/>
    <w:rsid w:val="1E5E7A6C"/>
    <w:rsid w:val="1EFB372A"/>
    <w:rsid w:val="1FAE6D77"/>
    <w:rsid w:val="20654158"/>
    <w:rsid w:val="20D57BF2"/>
    <w:rsid w:val="23311DDF"/>
    <w:rsid w:val="24E7143E"/>
    <w:rsid w:val="24FE1E94"/>
    <w:rsid w:val="25D97FF7"/>
    <w:rsid w:val="27C46EDF"/>
    <w:rsid w:val="287664F9"/>
    <w:rsid w:val="2AB93C3D"/>
    <w:rsid w:val="2C4F439F"/>
    <w:rsid w:val="2C841F5E"/>
    <w:rsid w:val="2FEC3129"/>
    <w:rsid w:val="309373AE"/>
    <w:rsid w:val="322D2B43"/>
    <w:rsid w:val="34AC33AB"/>
    <w:rsid w:val="369D5AAB"/>
    <w:rsid w:val="36F3546A"/>
    <w:rsid w:val="387B2B0C"/>
    <w:rsid w:val="38832A1A"/>
    <w:rsid w:val="398C32D1"/>
    <w:rsid w:val="3A871D18"/>
    <w:rsid w:val="3B230C1E"/>
    <w:rsid w:val="3E2F20C3"/>
    <w:rsid w:val="3F626F64"/>
    <w:rsid w:val="3FD55057"/>
    <w:rsid w:val="454D5FC1"/>
    <w:rsid w:val="46C16C66"/>
    <w:rsid w:val="483C5D9A"/>
    <w:rsid w:val="4DD70B1D"/>
    <w:rsid w:val="53A14616"/>
    <w:rsid w:val="597C6342"/>
    <w:rsid w:val="5ACF0409"/>
    <w:rsid w:val="5B1F353C"/>
    <w:rsid w:val="5C0D5892"/>
    <w:rsid w:val="654822A5"/>
    <w:rsid w:val="66114405"/>
    <w:rsid w:val="6749237B"/>
    <w:rsid w:val="677244B1"/>
    <w:rsid w:val="6A596F71"/>
    <w:rsid w:val="6AF0738A"/>
    <w:rsid w:val="6D3C0545"/>
    <w:rsid w:val="71A768D5"/>
    <w:rsid w:val="72E2531A"/>
    <w:rsid w:val="75435E61"/>
    <w:rsid w:val="75A35FBC"/>
    <w:rsid w:val="7AC2652D"/>
    <w:rsid w:val="7BA8010C"/>
    <w:rsid w:val="7BB2770A"/>
    <w:rsid w:val="7D366D5F"/>
    <w:rsid w:val="7DBA173E"/>
    <w:rsid w:val="7F005876"/>
    <w:rsid w:val="7F0F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7">
    <w:name w:val="WPSOffice手动目录 1"/>
    <w:qFormat/>
    <w:uiPriority w:val="0"/>
    <w:rPr>
      <w:rFonts w:asciiTheme="minorHAnsi" w:hAnsiTheme="minorHAnsi" w:eastAsiaTheme="minorEastAsia" w:cstheme="minorBidi"/>
      <w:lang w:val="en-US" w:eastAsia="zh-CN" w:bidi="ar-SA"/>
    </w:rPr>
  </w:style>
  <w:style w:type="paragraph" w:customStyle="1" w:styleId="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9">
    <w:name w:val="WPSOffice手动目录 3"/>
    <w:qFormat/>
    <w:uiPriority w:val="0"/>
    <w:pPr>
      <w:ind w:left="400" w:leftChars="400"/>
    </w:pPr>
    <w:rPr>
      <w:rFonts w:asciiTheme="minorHAnsi" w:hAnsiTheme="minorHAnsi" w:eastAsiaTheme="minorEastAsia" w:cstheme="minorBidi"/>
      <w:lang w:val="en-US" w:eastAsia="zh-CN" w:bidi="ar-SA"/>
    </w:rPr>
  </w:style>
  <w:style w:type="paragraph" w:styleId="10">
    <w:name w:val="List Paragraph"/>
    <w:basedOn w:val="1"/>
    <w:qFormat/>
    <w:uiPriority w:val="99"/>
    <w:pPr>
      <w:ind w:firstLine="420" w:firstLineChars="200"/>
    </w:pPr>
  </w:style>
  <w:style w:type="character" w:customStyle="1" w:styleId="11">
    <w:name w:val="页脚 字符"/>
    <w:basedOn w:val="6"/>
    <w:link w:val="2"/>
    <w:qFormat/>
    <w:uiPriority w:val="99"/>
    <w:rPr>
      <w:kern w:val="2"/>
      <w:sz w:val="18"/>
      <w:szCs w:val="24"/>
    </w:rPr>
  </w:style>
  <w:style w:type="paragraph" w:customStyle="1" w:styleId="12">
    <w:name w:val="E01.样式1"/>
    <w:basedOn w:val="1"/>
    <w:qFormat/>
    <w:uiPriority w:val="0"/>
    <w:pPr>
      <w:numPr>
        <w:ilvl w:val="0"/>
        <w:numId w:val="1"/>
      </w:numPr>
      <w:spacing w:line="420" w:lineRule="exact"/>
      <w:ind w:left="0" w:firstLine="200" w:firstLineChars="200"/>
    </w:pPr>
    <w:rPr>
      <w:sz w:val="24"/>
    </w:rPr>
  </w:style>
  <w:style w:type="paragraph" w:customStyle="1" w:styleId="13">
    <w:name w:val="普通正文"/>
    <w:basedOn w:val="1"/>
    <w:qFormat/>
    <w:uiPriority w:val="0"/>
    <w:pPr>
      <w:spacing w:line="420" w:lineRule="exact"/>
      <w:ind w:firstLine="200" w:firstLineChars="200"/>
    </w:pPr>
    <w:rPr>
      <w:rFonts w:cs="微软雅黑"/>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4189</Words>
  <Characters>4638</Characters>
  <Lines>37</Lines>
  <Paragraphs>10</Paragraphs>
  <TotalTime>3</TotalTime>
  <ScaleCrop>false</ScaleCrop>
  <LinksUpToDate>false</LinksUpToDate>
  <CharactersWithSpaces>4919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2023-01-08T01:16:00Z</dcterms:created>
  <dc:creator>大鹏</dc:creator>
  <cp:lastModifiedBy>Jack刘</cp:lastModifiedBy>
  <dcterms:modified xsi:type="dcterms:W3CDTF">2023-01-16T15:45:22Z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44DB9B0BA1FE41DA98144CA364929623</vt:lpwstr>
  </property>
</Properties>
</file>