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AA" w:rsidRDefault="009A7DFD">
      <w:pPr>
        <w:pStyle w:val="1"/>
        <w:keepNext w:val="0"/>
        <w:keepLines w:val="0"/>
        <w:widowControl/>
        <w:shd w:val="clear" w:color="auto" w:fill="FFFFFF"/>
        <w:spacing w:before="0" w:after="0" w:line="360" w:lineRule="auto"/>
        <w:jc w:val="center"/>
        <w:rPr>
          <w:rFonts w:ascii="宋体" w:hAnsi="宋体" w:cs="宋体"/>
        </w:rPr>
      </w:pPr>
      <w:r>
        <w:rPr>
          <w:rFonts w:ascii="宋体" w:hAnsi="宋体" w:cs="宋体" w:hint="eastAsia"/>
        </w:rPr>
        <w:t>激光智造</w:t>
      </w:r>
      <w:r>
        <w:rPr>
          <w:rFonts w:ascii="宋体" w:hAnsi="宋体" w:cs="宋体" w:hint="eastAsia"/>
        </w:rPr>
        <w:t>工程挑战</w:t>
      </w:r>
      <w:r>
        <w:rPr>
          <w:rFonts w:ascii="宋体" w:hAnsi="宋体" w:cs="宋体" w:hint="eastAsia"/>
        </w:rPr>
        <w:t>赛项细则</w:t>
      </w:r>
    </w:p>
    <w:p w:rsidR="001961AA" w:rsidRDefault="009A7DFD">
      <w:pPr>
        <w:widowControl/>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一、参赛范围</w:t>
      </w:r>
    </w:p>
    <w:p w:rsidR="001961AA" w:rsidRDefault="009A7DFD">
      <w:pPr>
        <w:pStyle w:val="a8"/>
        <w:spacing w:before="0" w:beforeAutospacing="0" w:after="0" w:afterAutospacing="0" w:line="360" w:lineRule="auto"/>
        <w:ind w:firstLineChars="200" w:firstLine="562"/>
        <w:jc w:val="both"/>
        <w:rPr>
          <w:kern w:val="2"/>
          <w:sz w:val="28"/>
          <w:szCs w:val="28"/>
        </w:rPr>
      </w:pPr>
      <w:r>
        <w:rPr>
          <w:rFonts w:hint="eastAsia"/>
          <w:b/>
          <w:bCs/>
          <w:kern w:val="2"/>
          <w:sz w:val="28"/>
          <w:szCs w:val="28"/>
        </w:rPr>
        <w:t>参赛组别：</w:t>
      </w:r>
      <w:r>
        <w:rPr>
          <w:rFonts w:hint="eastAsia"/>
          <w:kern w:val="2"/>
          <w:sz w:val="28"/>
          <w:szCs w:val="28"/>
        </w:rPr>
        <w:t>小学组、初中组、高中组（含职高、中专及五年一贯制中专阶段）。</w:t>
      </w:r>
    </w:p>
    <w:p w:rsidR="001961AA" w:rsidRDefault="009A7DFD">
      <w:pPr>
        <w:pStyle w:val="a8"/>
        <w:spacing w:before="0" w:beforeAutospacing="0" w:after="0" w:afterAutospacing="0" w:line="360" w:lineRule="auto"/>
        <w:ind w:firstLineChars="200" w:firstLine="562"/>
        <w:jc w:val="both"/>
        <w:rPr>
          <w:kern w:val="2"/>
          <w:sz w:val="28"/>
          <w:szCs w:val="28"/>
        </w:rPr>
      </w:pPr>
      <w:r>
        <w:rPr>
          <w:rFonts w:hint="eastAsia"/>
          <w:b/>
          <w:bCs/>
          <w:kern w:val="2"/>
          <w:sz w:val="28"/>
          <w:szCs w:val="28"/>
        </w:rPr>
        <w:t>参赛人数：</w:t>
      </w:r>
      <w:r>
        <w:rPr>
          <w:rFonts w:hint="eastAsia"/>
          <w:kern w:val="2"/>
          <w:sz w:val="28"/>
          <w:szCs w:val="28"/>
        </w:rPr>
        <w:t>每队</w:t>
      </w:r>
      <w:r>
        <w:rPr>
          <w:rFonts w:hint="eastAsia"/>
          <w:kern w:val="2"/>
          <w:sz w:val="28"/>
          <w:szCs w:val="28"/>
        </w:rPr>
        <w:t>1</w:t>
      </w:r>
      <w:r>
        <w:rPr>
          <w:rFonts w:hint="eastAsia"/>
          <w:kern w:val="2"/>
          <w:sz w:val="28"/>
          <w:szCs w:val="28"/>
        </w:rPr>
        <w:t>名学生，指导教师</w:t>
      </w:r>
      <w:r>
        <w:rPr>
          <w:rFonts w:hint="eastAsia"/>
          <w:kern w:val="2"/>
          <w:sz w:val="28"/>
          <w:szCs w:val="28"/>
        </w:rPr>
        <w:t>1</w:t>
      </w:r>
      <w:r>
        <w:rPr>
          <w:rFonts w:hint="eastAsia"/>
          <w:kern w:val="2"/>
          <w:sz w:val="28"/>
          <w:szCs w:val="28"/>
        </w:rPr>
        <w:t>名</w:t>
      </w:r>
    </w:p>
    <w:p w:rsidR="001961AA" w:rsidRDefault="009A7DFD">
      <w:pPr>
        <w:widowControl/>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二、比赛说明</w:t>
      </w:r>
    </w:p>
    <w:p w:rsidR="001961AA" w:rsidRDefault="009A7DFD">
      <w:pPr>
        <w:spacing w:line="360" w:lineRule="auto"/>
        <w:ind w:firstLine="560"/>
        <w:rPr>
          <w:rFonts w:ascii="宋体" w:hAnsi="宋体" w:cs="宋体"/>
          <w:sz w:val="24"/>
          <w:szCs w:val="24"/>
        </w:rPr>
      </w:pPr>
      <w:r>
        <w:rPr>
          <w:rFonts w:ascii="宋体" w:hAnsi="宋体" w:cs="宋体" w:hint="eastAsia"/>
          <w:b/>
          <w:bCs/>
          <w:sz w:val="28"/>
          <w:szCs w:val="28"/>
        </w:rPr>
        <w:t>比赛类型：</w:t>
      </w:r>
      <w:r>
        <w:rPr>
          <w:rFonts w:hint="eastAsia"/>
          <w:sz w:val="28"/>
          <w:szCs w:val="28"/>
        </w:rPr>
        <w:t>线上选拔</w:t>
      </w:r>
      <w:r>
        <w:rPr>
          <w:rFonts w:hint="eastAsia"/>
          <w:sz w:val="28"/>
          <w:szCs w:val="28"/>
        </w:rPr>
        <w:t>+</w:t>
      </w:r>
      <w:r>
        <w:rPr>
          <w:rFonts w:ascii="宋体" w:hAnsi="宋体" w:cs="宋体" w:hint="eastAsia"/>
          <w:sz w:val="28"/>
          <w:szCs w:val="28"/>
        </w:rPr>
        <w:t>线下展评。</w:t>
      </w:r>
    </w:p>
    <w:p w:rsidR="001961AA" w:rsidRDefault="009A7DFD">
      <w:pPr>
        <w:spacing w:line="360" w:lineRule="auto"/>
        <w:ind w:firstLine="560"/>
        <w:rPr>
          <w:rFonts w:ascii="宋体" w:hAnsi="宋体" w:cs="宋体"/>
          <w:sz w:val="28"/>
          <w:szCs w:val="28"/>
        </w:rPr>
      </w:pPr>
      <w:r>
        <w:rPr>
          <w:rFonts w:ascii="宋体" w:hAnsi="宋体" w:cs="宋体" w:hint="eastAsia"/>
          <w:b/>
          <w:bCs/>
          <w:sz w:val="28"/>
          <w:szCs w:val="28"/>
        </w:rPr>
        <w:t>作品形态界定：</w:t>
      </w:r>
      <w:r>
        <w:rPr>
          <w:rFonts w:ascii="宋体" w:hAnsi="宋体" w:cs="宋体" w:hint="eastAsia"/>
          <w:sz w:val="28"/>
          <w:szCs w:val="28"/>
        </w:rPr>
        <w:t>利用激光切割</w:t>
      </w:r>
      <w:r>
        <w:rPr>
          <w:rFonts w:ascii="宋体" w:hAnsi="宋体" w:cs="宋体" w:hint="eastAsia"/>
          <w:sz w:val="28"/>
          <w:szCs w:val="28"/>
        </w:rPr>
        <w:t>工程技术</w:t>
      </w:r>
      <w:r>
        <w:rPr>
          <w:rFonts w:ascii="宋体" w:hAnsi="宋体" w:cs="宋体" w:hint="eastAsia"/>
          <w:sz w:val="28"/>
          <w:szCs w:val="28"/>
        </w:rPr>
        <w:t>，创作</w:t>
      </w:r>
      <w:r>
        <w:rPr>
          <w:rFonts w:ascii="宋体" w:hAnsi="宋体" w:cs="宋体" w:hint="eastAsia"/>
          <w:sz w:val="28"/>
          <w:szCs w:val="28"/>
        </w:rPr>
        <w:t>对应主题的</w:t>
      </w:r>
      <w:r>
        <w:rPr>
          <w:rFonts w:ascii="宋体" w:hAnsi="宋体" w:cs="宋体" w:hint="eastAsia"/>
          <w:sz w:val="28"/>
          <w:szCs w:val="28"/>
        </w:rPr>
        <w:t>创意作品。</w:t>
      </w:r>
    </w:p>
    <w:p w:rsidR="001961AA" w:rsidRDefault="009A7DFD">
      <w:pPr>
        <w:spacing w:line="360" w:lineRule="auto"/>
        <w:ind w:firstLine="560"/>
        <w:rPr>
          <w:rFonts w:ascii="宋体" w:hAnsi="宋体" w:cs="宋体"/>
          <w:sz w:val="28"/>
          <w:szCs w:val="28"/>
        </w:rPr>
      </w:pPr>
      <w:r>
        <w:rPr>
          <w:rFonts w:ascii="宋体" w:hAnsi="宋体" w:cs="宋体" w:hint="eastAsia"/>
          <w:b/>
          <w:bCs/>
          <w:sz w:val="28"/>
          <w:szCs w:val="28"/>
        </w:rPr>
        <w:t>注意事项：</w:t>
      </w:r>
      <w:r>
        <w:rPr>
          <w:rFonts w:ascii="宋体" w:hAnsi="宋体" w:cs="宋体" w:hint="eastAsia"/>
          <w:sz w:val="28"/>
          <w:szCs w:val="28"/>
        </w:rPr>
        <w:t>作品要具有较为明确的设计思想，能够充分体现创意，内容积极向上。不符合作品形态界定相关要求的作品，取消参评资格。</w:t>
      </w:r>
    </w:p>
    <w:p w:rsidR="001961AA" w:rsidRDefault="009A7DFD">
      <w:pPr>
        <w:pStyle w:val="Default"/>
        <w:spacing w:line="360" w:lineRule="auto"/>
        <w:rPr>
          <w:rFonts w:ascii="宋体" w:eastAsia="宋体" w:hAnsi="宋体" w:cs="宋体"/>
          <w:b/>
          <w:bCs/>
          <w:sz w:val="28"/>
          <w:szCs w:val="28"/>
        </w:rPr>
      </w:pPr>
      <w:r>
        <w:rPr>
          <w:rFonts w:ascii="宋体" w:eastAsia="宋体" w:hAnsi="宋体" w:cs="宋体" w:hint="eastAsia"/>
          <w:b/>
          <w:bCs/>
          <w:sz w:val="28"/>
          <w:szCs w:val="28"/>
        </w:rPr>
        <w:t>三、作品要求</w:t>
      </w:r>
      <w:r>
        <w:rPr>
          <w:rFonts w:ascii="宋体" w:eastAsia="宋体" w:hAnsi="宋体" w:cs="宋体" w:hint="eastAsia"/>
          <w:b/>
          <w:bCs/>
          <w:sz w:val="28"/>
          <w:szCs w:val="28"/>
        </w:rPr>
        <w:t xml:space="preserve"> </w:t>
      </w:r>
    </w:p>
    <w:p w:rsidR="001961AA" w:rsidRDefault="009A7DFD">
      <w:pPr>
        <w:pStyle w:val="a8"/>
        <w:spacing w:before="0" w:beforeAutospacing="0" w:after="0" w:afterAutospacing="0" w:line="360" w:lineRule="auto"/>
        <w:ind w:firstLineChars="200" w:firstLine="562"/>
        <w:jc w:val="both"/>
        <w:rPr>
          <w:sz w:val="28"/>
          <w:szCs w:val="28"/>
        </w:rPr>
      </w:pPr>
      <w:r>
        <w:rPr>
          <w:rFonts w:hint="eastAsia"/>
          <w:b/>
          <w:bCs/>
          <w:kern w:val="2"/>
          <w:sz w:val="28"/>
          <w:szCs w:val="28"/>
        </w:rPr>
        <w:t>1</w:t>
      </w:r>
      <w:r>
        <w:rPr>
          <w:rFonts w:hint="eastAsia"/>
          <w:b/>
          <w:bCs/>
          <w:kern w:val="2"/>
          <w:sz w:val="28"/>
          <w:szCs w:val="28"/>
        </w:rPr>
        <w:t>、设计软件要求</w:t>
      </w:r>
    </w:p>
    <w:p w:rsidR="001961AA" w:rsidRDefault="009A7DFD">
      <w:pPr>
        <w:pStyle w:val="3"/>
        <w:widowControl/>
        <w:shd w:val="clear" w:color="auto" w:fill="FFFFFF"/>
        <w:spacing w:beforeAutospacing="0" w:after="10" w:afterAutospacing="0" w:line="360" w:lineRule="auto"/>
        <w:ind w:firstLineChars="300" w:firstLine="840"/>
        <w:rPr>
          <w:rFonts w:cs="宋体" w:hint="default"/>
          <w:b w:val="0"/>
          <w:color w:val="000000" w:themeColor="text1"/>
          <w:sz w:val="28"/>
          <w:szCs w:val="28"/>
        </w:rPr>
      </w:pPr>
      <w:r>
        <w:rPr>
          <w:rFonts w:cs="宋体"/>
          <w:b w:val="0"/>
          <w:sz w:val="28"/>
          <w:szCs w:val="28"/>
        </w:rPr>
        <w:t>结构端设计软</w:t>
      </w:r>
      <w:r>
        <w:rPr>
          <w:rFonts w:cs="宋体"/>
          <w:b w:val="0"/>
          <w:color w:val="000000" w:themeColor="text1"/>
          <w:sz w:val="28"/>
          <w:szCs w:val="28"/>
        </w:rPr>
        <w:t>件：</w:t>
      </w:r>
      <w:r>
        <w:rPr>
          <w:rFonts w:cs="宋体"/>
          <w:b w:val="0"/>
          <w:color w:val="000000" w:themeColor="text1"/>
          <w:sz w:val="28"/>
          <w:szCs w:val="28"/>
        </w:rPr>
        <w:t>makerbrush</w:t>
      </w:r>
      <w:r>
        <w:rPr>
          <w:rFonts w:cs="宋体"/>
          <w:b w:val="0"/>
          <w:color w:val="000000" w:themeColor="text1"/>
          <w:sz w:val="28"/>
          <w:szCs w:val="28"/>
        </w:rPr>
        <w:t>（大腿科技）、</w:t>
      </w:r>
      <w:r>
        <w:rPr>
          <w:rFonts w:cs="宋体"/>
          <w:b w:val="0"/>
          <w:color w:val="000000" w:themeColor="text1"/>
          <w:sz w:val="28"/>
          <w:szCs w:val="28"/>
        </w:rPr>
        <w:t>3D One Cut</w:t>
      </w:r>
      <w:r>
        <w:rPr>
          <w:rFonts w:cs="宋体"/>
          <w:b w:val="0"/>
          <w:color w:val="000000" w:themeColor="text1"/>
          <w:sz w:val="28"/>
          <w:szCs w:val="28"/>
        </w:rPr>
        <w:t>其中任意一款即可。</w:t>
      </w:r>
    </w:p>
    <w:p w:rsidR="001961AA" w:rsidRDefault="009A7DFD">
      <w:pPr>
        <w:pStyle w:val="a8"/>
        <w:spacing w:before="0" w:beforeAutospacing="0" w:after="0" w:afterAutospacing="0" w:line="360" w:lineRule="auto"/>
        <w:ind w:firstLineChars="200" w:firstLine="562"/>
        <w:jc w:val="both"/>
        <w:rPr>
          <w:sz w:val="28"/>
          <w:szCs w:val="28"/>
        </w:rPr>
      </w:pPr>
      <w:r>
        <w:rPr>
          <w:rFonts w:hint="eastAsia"/>
          <w:b/>
          <w:bCs/>
          <w:kern w:val="2"/>
          <w:sz w:val="28"/>
          <w:szCs w:val="28"/>
        </w:rPr>
        <w:t>2</w:t>
      </w:r>
      <w:r>
        <w:rPr>
          <w:rFonts w:hint="eastAsia"/>
          <w:b/>
          <w:bCs/>
          <w:kern w:val="2"/>
          <w:sz w:val="28"/>
          <w:szCs w:val="28"/>
        </w:rPr>
        <w:t>、作品创作要求</w:t>
      </w:r>
    </w:p>
    <w:p w:rsidR="001961AA" w:rsidRDefault="009A7DFD">
      <w:pPr>
        <w:pStyle w:val="a8"/>
        <w:spacing w:before="0" w:beforeAutospacing="0" w:after="0" w:afterAutospacing="0" w:line="360" w:lineRule="auto"/>
        <w:ind w:firstLineChars="300" w:firstLine="840"/>
        <w:jc w:val="both"/>
        <w:rPr>
          <w:sz w:val="28"/>
          <w:szCs w:val="28"/>
        </w:rPr>
      </w:pPr>
      <w:r>
        <w:rPr>
          <w:rFonts w:hint="eastAsia"/>
          <w:bCs/>
          <w:kern w:val="2"/>
          <w:sz w:val="28"/>
          <w:szCs w:val="28"/>
        </w:rPr>
        <w:t>①</w:t>
      </w:r>
      <w:r>
        <w:rPr>
          <w:rFonts w:hint="eastAsia"/>
          <w:sz w:val="28"/>
          <w:szCs w:val="28"/>
        </w:rPr>
        <w:t>作品主题：</w:t>
      </w:r>
    </w:p>
    <w:p w:rsidR="001961AA" w:rsidRDefault="009A7DFD">
      <w:pPr>
        <w:pStyle w:val="a8"/>
        <w:spacing w:before="0" w:beforeAutospacing="0" w:after="0" w:afterAutospacing="0" w:line="360" w:lineRule="auto"/>
        <w:ind w:firstLineChars="300" w:firstLine="840"/>
        <w:jc w:val="both"/>
        <w:rPr>
          <w:b/>
          <w:bCs/>
          <w:sz w:val="28"/>
          <w:szCs w:val="28"/>
        </w:rPr>
      </w:pPr>
      <w:r>
        <w:rPr>
          <w:rFonts w:hint="eastAsia"/>
          <w:sz w:val="28"/>
          <w:szCs w:val="28"/>
        </w:rPr>
        <w:t>主题：</w:t>
      </w:r>
      <w:r>
        <w:rPr>
          <w:rFonts w:hint="eastAsia"/>
          <w:b/>
          <w:bCs/>
          <w:sz w:val="28"/>
          <w:szCs w:val="28"/>
        </w:rPr>
        <w:t>探索机械世界的奥秘——机械模型创新设计</w:t>
      </w:r>
    </w:p>
    <w:p w:rsidR="001961AA" w:rsidRDefault="009A7DFD">
      <w:pPr>
        <w:pStyle w:val="a8"/>
        <w:spacing w:before="0" w:beforeAutospacing="0" w:after="0" w:afterAutospacing="0" w:line="360" w:lineRule="auto"/>
        <w:ind w:firstLineChars="300" w:firstLine="840"/>
        <w:jc w:val="both"/>
        <w:rPr>
          <w:sz w:val="28"/>
          <w:szCs w:val="28"/>
        </w:rPr>
      </w:pPr>
      <w:r>
        <w:rPr>
          <w:rFonts w:hint="eastAsia"/>
          <w:sz w:val="28"/>
          <w:szCs w:val="28"/>
        </w:rPr>
        <w:t>机械结构是机器、设备或系统中物理连接部件的集合，它们通过不同的传动方式相互组合，共同构成具有特定功能的整体。从钟表、汽车到机器人，我们每天都与各种各样的机械结构接触。机械的发展史是人类不断创新和进步的历史，而现在，我们邀请中小学生们一同探索机</w:t>
      </w:r>
      <w:r>
        <w:rPr>
          <w:rFonts w:hint="eastAsia"/>
          <w:sz w:val="28"/>
          <w:szCs w:val="28"/>
        </w:rPr>
        <w:lastRenderedPageBreak/>
        <w:t>械世界的奥秘，通过对机械模型创新设计展示他们的创造力和机械理解能力。</w:t>
      </w:r>
    </w:p>
    <w:p w:rsidR="001961AA" w:rsidRDefault="009A7DFD">
      <w:pPr>
        <w:pStyle w:val="a8"/>
        <w:spacing w:before="0" w:beforeAutospacing="0" w:after="0" w:afterAutospacing="0" w:line="360" w:lineRule="auto"/>
        <w:ind w:firstLineChars="200" w:firstLine="560"/>
        <w:jc w:val="both"/>
        <w:rPr>
          <w:sz w:val="28"/>
          <w:szCs w:val="28"/>
        </w:rPr>
      </w:pPr>
      <w:r>
        <w:rPr>
          <w:rFonts w:hint="eastAsia"/>
          <w:sz w:val="28"/>
          <w:szCs w:val="28"/>
        </w:rPr>
        <w:t>在本次比赛中，参赛者将利用激光切割技术创作一件具有一定机械原理的结构或物品模型。作品类型不限，可以是任何能够通过机械结构实现特定功能的模型，例如机械动物、交通工具、机械装置等。仿真模型作品的机械功能还原度越高越好，这将展示参赛者对机械原理的理解和创造性应用。</w:t>
      </w:r>
    </w:p>
    <w:p w:rsidR="001961AA" w:rsidRDefault="009A7DFD">
      <w:pPr>
        <w:pStyle w:val="a8"/>
        <w:spacing w:before="0" w:beforeAutospacing="0" w:after="0" w:afterAutospacing="0" w:line="360" w:lineRule="auto"/>
        <w:ind w:firstLineChars="300" w:firstLine="840"/>
        <w:jc w:val="both"/>
        <w:rPr>
          <w:sz w:val="28"/>
          <w:szCs w:val="28"/>
        </w:rPr>
      </w:pPr>
      <w:r>
        <w:rPr>
          <w:rFonts w:hint="eastAsia"/>
          <w:sz w:val="28"/>
          <w:szCs w:val="28"/>
        </w:rPr>
        <w:t>参赛作品需要至少具备以下一种机械传动方式：皮带传动、齿轮传动、链传动或连杆传动。传动方式的选择将考验参赛者对不同传动方式的理解和应用能力。此外，参赛者可以选择手动、电动或气（液）动中的任意一种机械动力方式，以展示对不同动力方式的掌握和创新。</w:t>
      </w:r>
    </w:p>
    <w:p w:rsidR="001961AA" w:rsidRDefault="009A7DFD">
      <w:pPr>
        <w:pStyle w:val="a8"/>
        <w:spacing w:before="0" w:beforeAutospacing="0" w:after="0" w:afterAutospacing="0" w:line="360" w:lineRule="auto"/>
        <w:ind w:firstLineChars="300" w:firstLine="840"/>
        <w:jc w:val="both"/>
        <w:rPr>
          <w:sz w:val="28"/>
          <w:szCs w:val="28"/>
        </w:rPr>
      </w:pPr>
      <w:r>
        <w:rPr>
          <w:rFonts w:hint="eastAsia"/>
          <w:sz w:val="28"/>
          <w:szCs w:val="28"/>
        </w:rPr>
        <w:t>本次比赛旨</w:t>
      </w:r>
      <w:r>
        <w:rPr>
          <w:rFonts w:hint="eastAsia"/>
          <w:sz w:val="28"/>
          <w:szCs w:val="28"/>
        </w:rPr>
        <w:t>在激发中小学生对机械结构的兴趣，并培养他们的创造力和解决问题的能力。参赛者将有机会展示他们的设计思路、创新理念和工程技巧。评审将重点考虑作品的创新性、机械功能的还原度、工艺质量以及参赛者对机械原理的理解和应用。</w:t>
      </w:r>
    </w:p>
    <w:p w:rsidR="001961AA" w:rsidRDefault="009A7DFD">
      <w:pPr>
        <w:pStyle w:val="a8"/>
        <w:spacing w:before="0" w:beforeAutospacing="0" w:after="0" w:afterAutospacing="0" w:line="360" w:lineRule="auto"/>
        <w:ind w:firstLineChars="300" w:firstLine="840"/>
        <w:jc w:val="both"/>
        <w:rPr>
          <w:sz w:val="28"/>
          <w:szCs w:val="28"/>
        </w:rPr>
      </w:pPr>
      <w:r>
        <w:rPr>
          <w:rFonts w:hint="eastAsia"/>
          <w:sz w:val="28"/>
          <w:szCs w:val="28"/>
        </w:rPr>
        <w:t>②</w:t>
      </w:r>
      <w:r>
        <w:rPr>
          <w:rFonts w:hint="eastAsia"/>
          <w:kern w:val="2"/>
          <w:sz w:val="28"/>
          <w:szCs w:val="28"/>
        </w:rPr>
        <w:t>作品尺寸：</w:t>
      </w:r>
      <w:r>
        <w:rPr>
          <w:rFonts w:hint="eastAsia"/>
          <w:kern w:val="2"/>
          <w:sz w:val="28"/>
          <w:szCs w:val="28"/>
        </w:rPr>
        <w:t>长宽高任意两个边长度</w:t>
      </w:r>
      <w:r>
        <w:rPr>
          <w:rFonts w:hint="eastAsia"/>
          <w:kern w:val="2"/>
          <w:sz w:val="28"/>
          <w:szCs w:val="28"/>
        </w:rPr>
        <w:t>最大不超过</w:t>
      </w:r>
      <w:r>
        <w:rPr>
          <w:rFonts w:hint="eastAsia"/>
          <w:color w:val="000000" w:themeColor="text1"/>
          <w:kern w:val="2"/>
          <w:sz w:val="28"/>
          <w:szCs w:val="28"/>
        </w:rPr>
        <w:t>400mm</w:t>
      </w:r>
      <w:r>
        <w:rPr>
          <w:rFonts w:hint="eastAsia"/>
          <w:kern w:val="2"/>
          <w:sz w:val="28"/>
          <w:szCs w:val="28"/>
        </w:rPr>
        <w:t>，最小不小于</w:t>
      </w:r>
      <w:r>
        <w:rPr>
          <w:rFonts w:hint="eastAsia"/>
          <w:kern w:val="2"/>
          <w:sz w:val="28"/>
          <w:szCs w:val="28"/>
        </w:rPr>
        <w:t>100mm</w:t>
      </w:r>
      <w:r>
        <w:rPr>
          <w:rFonts w:hint="eastAsia"/>
          <w:sz w:val="28"/>
          <w:szCs w:val="28"/>
        </w:rPr>
        <w:t>。</w:t>
      </w:r>
    </w:p>
    <w:p w:rsidR="001961AA" w:rsidRDefault="009A7DFD">
      <w:pPr>
        <w:widowControl/>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四、选拔阶段</w:t>
      </w:r>
    </w:p>
    <w:p w:rsidR="001961AA" w:rsidRDefault="009A7DFD">
      <w:pPr>
        <w:pStyle w:val="a8"/>
        <w:spacing w:before="0" w:beforeAutospacing="0" w:after="0" w:afterAutospacing="0" w:line="360" w:lineRule="auto"/>
        <w:ind w:firstLineChars="200" w:firstLine="562"/>
        <w:jc w:val="both"/>
        <w:rPr>
          <w:kern w:val="2"/>
          <w:sz w:val="28"/>
          <w:szCs w:val="28"/>
        </w:rPr>
      </w:pPr>
      <w:r>
        <w:rPr>
          <w:rFonts w:hint="eastAsia"/>
          <w:b/>
          <w:bCs/>
          <w:kern w:val="2"/>
          <w:sz w:val="28"/>
          <w:szCs w:val="28"/>
        </w:rPr>
        <w:t>1.</w:t>
      </w:r>
      <w:r>
        <w:rPr>
          <w:rFonts w:hint="eastAsia"/>
          <w:b/>
          <w:bCs/>
          <w:kern w:val="2"/>
          <w:sz w:val="28"/>
          <w:szCs w:val="28"/>
        </w:rPr>
        <w:t>报名阶段：</w:t>
      </w:r>
      <w:r>
        <w:rPr>
          <w:rFonts w:hint="eastAsia"/>
          <w:sz w:val="28"/>
          <w:szCs w:val="28"/>
        </w:rPr>
        <w:t>以学校为单位报送，每学校限额报送</w:t>
      </w:r>
      <w:r>
        <w:rPr>
          <w:rFonts w:hint="eastAsia"/>
          <w:sz w:val="28"/>
          <w:szCs w:val="28"/>
        </w:rPr>
        <w:t>5</w:t>
      </w:r>
      <w:r>
        <w:rPr>
          <w:rFonts w:hint="eastAsia"/>
          <w:sz w:val="28"/>
          <w:szCs w:val="28"/>
        </w:rPr>
        <w:t>支队伍参加。</w:t>
      </w:r>
    </w:p>
    <w:p w:rsidR="001961AA" w:rsidRDefault="009A7DFD">
      <w:pPr>
        <w:pStyle w:val="a8"/>
        <w:spacing w:before="0" w:beforeAutospacing="0" w:after="0" w:afterAutospacing="0" w:line="360" w:lineRule="auto"/>
        <w:ind w:firstLineChars="200" w:firstLine="562"/>
        <w:jc w:val="both"/>
        <w:rPr>
          <w:sz w:val="28"/>
          <w:szCs w:val="28"/>
        </w:rPr>
      </w:pPr>
      <w:r>
        <w:rPr>
          <w:rFonts w:hint="eastAsia"/>
          <w:b/>
          <w:bCs/>
          <w:kern w:val="2"/>
          <w:sz w:val="28"/>
          <w:szCs w:val="28"/>
        </w:rPr>
        <w:t>2.</w:t>
      </w:r>
      <w:r>
        <w:rPr>
          <w:rFonts w:hint="eastAsia"/>
          <w:b/>
          <w:bCs/>
          <w:kern w:val="2"/>
          <w:sz w:val="28"/>
          <w:szCs w:val="28"/>
        </w:rPr>
        <w:t>作品提交方式：</w:t>
      </w:r>
      <w:r>
        <w:rPr>
          <w:rFonts w:hint="eastAsia"/>
          <w:sz w:val="28"/>
          <w:szCs w:val="28"/>
        </w:rPr>
        <w:t>采用全部线上的方式，以作品相关资料提交的完整性及相关资料的阐述作为评分依据。</w:t>
      </w:r>
    </w:p>
    <w:p w:rsidR="001961AA" w:rsidRDefault="009A7DFD">
      <w:pPr>
        <w:pStyle w:val="a8"/>
        <w:spacing w:before="0" w:beforeAutospacing="0" w:after="0" w:afterAutospacing="0" w:line="360" w:lineRule="auto"/>
        <w:ind w:firstLineChars="300" w:firstLine="840"/>
        <w:jc w:val="both"/>
        <w:rPr>
          <w:sz w:val="28"/>
          <w:szCs w:val="28"/>
        </w:rPr>
      </w:pPr>
      <w:r>
        <w:rPr>
          <w:rFonts w:asciiTheme="minorEastAsia" w:eastAsiaTheme="minorEastAsia" w:hAnsiTheme="minorEastAsia" w:hint="eastAsia"/>
          <w:color w:val="000000"/>
          <w:kern w:val="2"/>
          <w:sz w:val="28"/>
          <w:szCs w:val="28"/>
        </w:rPr>
        <w:lastRenderedPageBreak/>
        <w:t>访问大赛官网</w:t>
      </w:r>
      <w:r>
        <w:rPr>
          <w:rFonts w:asciiTheme="minorEastAsia" w:eastAsiaTheme="minorEastAsia" w:hAnsiTheme="minorEastAsia" w:hint="eastAsia"/>
          <w:kern w:val="2"/>
          <w:sz w:val="28"/>
          <w:szCs w:val="28"/>
        </w:rPr>
        <w:t>进行报名并提交作品压缩包</w:t>
      </w:r>
      <w:r>
        <w:rPr>
          <w:rFonts w:hint="eastAsia"/>
          <w:sz w:val="28"/>
          <w:szCs w:val="28"/>
        </w:rPr>
        <w:t xml:space="preserve"> </w:t>
      </w:r>
      <w:r>
        <w:rPr>
          <w:rFonts w:hint="eastAsia"/>
          <w:sz w:val="28"/>
          <w:szCs w:val="28"/>
        </w:rPr>
        <w:t>，以所参加赛项名称组别</w:t>
      </w:r>
      <w:r>
        <w:rPr>
          <w:rFonts w:hint="eastAsia"/>
          <w:sz w:val="28"/>
          <w:szCs w:val="28"/>
        </w:rPr>
        <w:t>+</w:t>
      </w:r>
      <w:r>
        <w:rPr>
          <w:rFonts w:hint="eastAsia"/>
          <w:sz w:val="28"/>
          <w:szCs w:val="28"/>
        </w:rPr>
        <w:t>学校名称</w:t>
      </w:r>
      <w:r>
        <w:rPr>
          <w:rFonts w:hint="eastAsia"/>
          <w:sz w:val="28"/>
          <w:szCs w:val="28"/>
        </w:rPr>
        <w:t>+</w:t>
      </w:r>
      <w:r>
        <w:rPr>
          <w:rFonts w:hint="eastAsia"/>
          <w:sz w:val="28"/>
          <w:szCs w:val="28"/>
        </w:rPr>
        <w:t>选手姓名为文件名，如“激光小学组无锡市创客小学马云马化腾</w:t>
      </w:r>
      <w:r>
        <w:rPr>
          <w:rFonts w:hint="eastAsia"/>
          <w:sz w:val="28"/>
          <w:szCs w:val="28"/>
        </w:rPr>
        <w:t>.zip</w:t>
      </w:r>
      <w:r>
        <w:rPr>
          <w:rFonts w:hint="eastAsia"/>
          <w:sz w:val="28"/>
          <w:szCs w:val="28"/>
        </w:rPr>
        <w:t>”。压缩包内必须包含如下内容：</w:t>
      </w:r>
    </w:p>
    <w:p w:rsidR="001961AA" w:rsidRDefault="009A7DFD">
      <w:pPr>
        <w:widowControl/>
        <w:spacing w:line="360" w:lineRule="auto"/>
        <w:ind w:firstLineChars="200" w:firstLine="562"/>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）截图</w:t>
      </w:r>
      <w:r>
        <w:rPr>
          <w:rFonts w:ascii="宋体" w:hAnsi="宋体" w:cs="宋体" w:hint="eastAsia"/>
          <w:sz w:val="28"/>
          <w:szCs w:val="28"/>
        </w:rPr>
        <w:t>：</w:t>
      </w:r>
    </w:p>
    <w:p w:rsidR="001961AA" w:rsidRDefault="009A7DFD">
      <w:pPr>
        <w:pStyle w:val="a8"/>
        <w:spacing w:before="0" w:beforeAutospacing="0" w:after="0" w:afterAutospacing="0" w:line="360" w:lineRule="auto"/>
        <w:ind w:firstLineChars="200" w:firstLine="562"/>
        <w:jc w:val="both"/>
        <w:rPr>
          <w:sz w:val="28"/>
          <w:szCs w:val="28"/>
        </w:rPr>
      </w:pPr>
      <w:r>
        <w:rPr>
          <w:rFonts w:hint="eastAsia"/>
          <w:b/>
          <w:bCs/>
          <w:sz w:val="28"/>
          <w:szCs w:val="28"/>
        </w:rPr>
        <w:t>截图：</w:t>
      </w:r>
      <w:r>
        <w:rPr>
          <w:rFonts w:hint="eastAsia"/>
          <w:sz w:val="28"/>
          <w:szCs w:val="28"/>
        </w:rPr>
        <w:t>提供作品设计图的前视、侧视及俯视照片。</w:t>
      </w:r>
      <w:r>
        <w:rPr>
          <w:rFonts w:hint="eastAsia"/>
          <w:sz w:val="28"/>
          <w:szCs w:val="28"/>
        </w:rPr>
        <w:t>Jpg</w:t>
      </w:r>
      <w:r>
        <w:rPr>
          <w:rFonts w:hint="eastAsia"/>
          <w:sz w:val="28"/>
          <w:szCs w:val="28"/>
        </w:rPr>
        <w:t>格式，分辨率</w:t>
      </w:r>
      <w:r>
        <w:rPr>
          <w:rFonts w:hint="eastAsia"/>
          <w:sz w:val="28"/>
          <w:szCs w:val="28"/>
        </w:rPr>
        <w:t>1280*720</w:t>
      </w:r>
      <w:r>
        <w:rPr>
          <w:rFonts w:hint="eastAsia"/>
          <w:sz w:val="28"/>
          <w:szCs w:val="28"/>
        </w:rPr>
        <w:t>以上，各角度不低于</w:t>
      </w:r>
      <w:r>
        <w:rPr>
          <w:rFonts w:hint="eastAsia"/>
          <w:sz w:val="28"/>
          <w:szCs w:val="28"/>
        </w:rPr>
        <w:t>1</w:t>
      </w:r>
      <w:r>
        <w:rPr>
          <w:rFonts w:hint="eastAsia"/>
          <w:sz w:val="28"/>
          <w:szCs w:val="28"/>
        </w:rPr>
        <w:t>张。</w:t>
      </w:r>
    </w:p>
    <w:p w:rsidR="001961AA" w:rsidRDefault="009A7DFD">
      <w:pPr>
        <w:pStyle w:val="a8"/>
        <w:spacing w:before="0" w:beforeAutospacing="0" w:after="0" w:afterAutospacing="0" w:line="360" w:lineRule="auto"/>
        <w:ind w:firstLineChars="200" w:firstLine="560"/>
        <w:jc w:val="both"/>
        <w:rPr>
          <w:sz w:val="28"/>
          <w:szCs w:val="28"/>
        </w:rPr>
      </w:pPr>
      <w:r>
        <w:rPr>
          <w:rFonts w:hint="eastAsia"/>
          <w:noProof/>
          <w:sz w:val="28"/>
          <w:szCs w:val="28"/>
        </w:rPr>
        <w:drawing>
          <wp:anchor distT="0" distB="0" distL="114300" distR="114300" simplePos="0" relativeHeight="251660288" behindDoc="0" locked="0" layoutInCell="1" allowOverlap="1">
            <wp:simplePos x="0" y="0"/>
            <wp:positionH relativeFrom="column">
              <wp:posOffset>1110615</wp:posOffset>
            </wp:positionH>
            <wp:positionV relativeFrom="paragraph">
              <wp:posOffset>143510</wp:posOffset>
            </wp:positionV>
            <wp:extent cx="3365500" cy="2388235"/>
            <wp:effectExtent l="0" t="0" r="254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365500" cy="2388235"/>
                    </a:xfrm>
                    <a:prstGeom prst="rect">
                      <a:avLst/>
                    </a:prstGeom>
                    <a:noFill/>
                    <a:ln>
                      <a:noFill/>
                    </a:ln>
                  </pic:spPr>
                </pic:pic>
              </a:graphicData>
            </a:graphic>
          </wp:anchor>
        </w:drawing>
      </w:r>
    </w:p>
    <w:p w:rsidR="001961AA" w:rsidRDefault="001961AA">
      <w:pPr>
        <w:pStyle w:val="a8"/>
        <w:spacing w:before="0" w:beforeAutospacing="0" w:after="0" w:afterAutospacing="0" w:line="360" w:lineRule="auto"/>
        <w:ind w:firstLineChars="200" w:firstLine="560"/>
        <w:jc w:val="both"/>
        <w:rPr>
          <w:sz w:val="28"/>
          <w:szCs w:val="28"/>
        </w:rPr>
      </w:pPr>
    </w:p>
    <w:p w:rsidR="001961AA" w:rsidRDefault="001961AA">
      <w:pPr>
        <w:pStyle w:val="a8"/>
        <w:spacing w:before="0" w:beforeAutospacing="0" w:after="0" w:afterAutospacing="0" w:line="360" w:lineRule="auto"/>
        <w:ind w:firstLineChars="200" w:firstLine="560"/>
        <w:jc w:val="both"/>
        <w:rPr>
          <w:sz w:val="28"/>
          <w:szCs w:val="28"/>
        </w:rPr>
      </w:pPr>
    </w:p>
    <w:p w:rsidR="001961AA" w:rsidRDefault="001961AA">
      <w:pPr>
        <w:pStyle w:val="a8"/>
        <w:spacing w:before="0" w:beforeAutospacing="0" w:after="0" w:afterAutospacing="0" w:line="360" w:lineRule="auto"/>
        <w:ind w:firstLineChars="200" w:firstLine="560"/>
        <w:jc w:val="both"/>
        <w:rPr>
          <w:sz w:val="28"/>
          <w:szCs w:val="28"/>
        </w:rPr>
      </w:pPr>
    </w:p>
    <w:p w:rsidR="001961AA" w:rsidRDefault="001961AA">
      <w:pPr>
        <w:pStyle w:val="a8"/>
        <w:spacing w:before="0" w:beforeAutospacing="0" w:after="0" w:afterAutospacing="0" w:line="360" w:lineRule="auto"/>
        <w:ind w:firstLineChars="200" w:firstLine="560"/>
        <w:jc w:val="both"/>
        <w:rPr>
          <w:sz w:val="28"/>
          <w:szCs w:val="28"/>
        </w:rPr>
      </w:pPr>
    </w:p>
    <w:p w:rsidR="001961AA" w:rsidRDefault="001961AA">
      <w:pPr>
        <w:pStyle w:val="a8"/>
        <w:spacing w:before="0" w:beforeAutospacing="0" w:after="0" w:afterAutospacing="0" w:line="360" w:lineRule="auto"/>
        <w:ind w:firstLineChars="200" w:firstLine="560"/>
        <w:jc w:val="both"/>
        <w:rPr>
          <w:sz w:val="28"/>
          <w:szCs w:val="28"/>
        </w:rPr>
      </w:pPr>
    </w:p>
    <w:p w:rsidR="001961AA" w:rsidRDefault="001961AA">
      <w:pPr>
        <w:pStyle w:val="a8"/>
        <w:spacing w:before="0" w:beforeAutospacing="0" w:after="0" w:afterAutospacing="0" w:line="360" w:lineRule="auto"/>
        <w:ind w:firstLineChars="200" w:firstLine="560"/>
        <w:jc w:val="both"/>
        <w:rPr>
          <w:sz w:val="28"/>
          <w:szCs w:val="28"/>
        </w:rPr>
      </w:pPr>
    </w:p>
    <w:p w:rsidR="001961AA" w:rsidRDefault="001961AA">
      <w:pPr>
        <w:pStyle w:val="a8"/>
        <w:spacing w:before="0" w:beforeAutospacing="0" w:after="0" w:afterAutospacing="0" w:line="360" w:lineRule="auto"/>
        <w:ind w:firstLineChars="200" w:firstLine="560"/>
        <w:jc w:val="both"/>
        <w:rPr>
          <w:sz w:val="28"/>
          <w:szCs w:val="28"/>
        </w:rPr>
      </w:pPr>
    </w:p>
    <w:p w:rsidR="001961AA" w:rsidRDefault="009A7DFD">
      <w:pPr>
        <w:pStyle w:val="a8"/>
        <w:spacing w:before="0" w:beforeAutospacing="0" w:after="0" w:afterAutospacing="0" w:line="360" w:lineRule="auto"/>
        <w:jc w:val="both"/>
        <w:rPr>
          <w:sz w:val="28"/>
          <w:szCs w:val="28"/>
        </w:rPr>
      </w:pPr>
      <w:r>
        <w:rPr>
          <w:rFonts w:hint="eastAsia"/>
          <w:b/>
          <w:bCs/>
          <w:sz w:val="28"/>
          <w:szCs w:val="28"/>
        </w:rPr>
        <w:t>2</w:t>
      </w:r>
      <w:r>
        <w:rPr>
          <w:rFonts w:hint="eastAsia"/>
          <w:b/>
          <w:bCs/>
          <w:sz w:val="28"/>
          <w:szCs w:val="28"/>
        </w:rPr>
        <w:t>、作品设计源码：</w:t>
      </w:r>
      <w:r>
        <w:rPr>
          <w:rFonts w:hint="eastAsia"/>
          <w:sz w:val="28"/>
          <w:szCs w:val="28"/>
        </w:rPr>
        <w:t>提供作品设计的</w:t>
      </w:r>
      <w:r>
        <w:rPr>
          <w:rFonts w:hint="eastAsia"/>
          <w:sz w:val="28"/>
          <w:szCs w:val="28"/>
        </w:rPr>
        <w:t>.json</w:t>
      </w:r>
      <w:r>
        <w:rPr>
          <w:rFonts w:hint="eastAsia"/>
          <w:sz w:val="28"/>
          <w:szCs w:val="28"/>
        </w:rPr>
        <w:t>或</w:t>
      </w:r>
      <w:r>
        <w:rPr>
          <w:rFonts w:hint="eastAsia"/>
          <w:sz w:val="28"/>
          <w:szCs w:val="28"/>
        </w:rPr>
        <w:t>.dtf</w:t>
      </w:r>
      <w:r>
        <w:rPr>
          <w:rFonts w:hint="eastAsia"/>
          <w:sz w:val="28"/>
          <w:szCs w:val="28"/>
        </w:rPr>
        <w:t>格式源文件；</w:t>
      </w:r>
    </w:p>
    <w:p w:rsidR="001961AA" w:rsidRDefault="009A7DFD">
      <w:pPr>
        <w:pStyle w:val="a8"/>
        <w:spacing w:before="0" w:beforeAutospacing="0" w:after="0" w:afterAutospacing="0" w:line="360" w:lineRule="auto"/>
        <w:ind w:firstLineChars="200" w:firstLine="560"/>
        <w:jc w:val="both"/>
        <w:rPr>
          <w:b/>
          <w:bCs/>
          <w:sz w:val="28"/>
          <w:szCs w:val="28"/>
        </w:rPr>
      </w:pPr>
      <w:r>
        <w:rPr>
          <w:rFonts w:hint="eastAsia"/>
          <w:sz w:val="28"/>
          <w:szCs w:val="28"/>
        </w:rPr>
        <w:t>除上述材料外，参赛队伍可根据自己作品需要提交其他认为需要佐证的材料。</w:t>
      </w:r>
      <w:r>
        <w:rPr>
          <w:rFonts w:hint="eastAsia"/>
          <w:b/>
          <w:bCs/>
          <w:sz w:val="28"/>
          <w:szCs w:val="28"/>
        </w:rPr>
        <w:t>评委将根据参赛选手所提交材料进行综合评价。优秀作品将进入线下决赛。</w:t>
      </w:r>
    </w:p>
    <w:p w:rsidR="001961AA" w:rsidRDefault="009A7DFD">
      <w:pPr>
        <w:pStyle w:val="a8"/>
        <w:spacing w:before="0" w:beforeAutospacing="0" w:after="0" w:afterAutospacing="0" w:line="360" w:lineRule="auto"/>
        <w:ind w:firstLineChars="200" w:firstLine="562"/>
        <w:jc w:val="both"/>
        <w:rPr>
          <w:b/>
          <w:bCs/>
          <w:sz w:val="28"/>
          <w:szCs w:val="28"/>
        </w:rPr>
      </w:pPr>
      <w:r>
        <w:rPr>
          <w:rFonts w:hint="eastAsia"/>
          <w:b/>
          <w:bCs/>
          <w:sz w:val="28"/>
          <w:szCs w:val="28"/>
        </w:rPr>
        <w:t>作品资料上传最终截至时间：</w:t>
      </w:r>
      <w:r>
        <w:rPr>
          <w:rFonts w:hint="eastAsia"/>
          <w:b/>
          <w:bCs/>
          <w:sz w:val="28"/>
          <w:szCs w:val="28"/>
          <w:highlight w:val="yellow"/>
        </w:rPr>
        <w:t>202</w:t>
      </w:r>
      <w:r>
        <w:rPr>
          <w:rFonts w:hint="eastAsia"/>
          <w:b/>
          <w:bCs/>
          <w:sz w:val="28"/>
          <w:szCs w:val="28"/>
          <w:highlight w:val="yellow"/>
        </w:rPr>
        <w:t>3</w:t>
      </w:r>
      <w:r>
        <w:rPr>
          <w:rFonts w:hint="eastAsia"/>
          <w:b/>
          <w:bCs/>
          <w:sz w:val="28"/>
          <w:szCs w:val="28"/>
          <w:highlight w:val="yellow"/>
        </w:rPr>
        <w:t>年</w:t>
      </w:r>
      <w:r>
        <w:rPr>
          <w:rFonts w:hint="eastAsia"/>
          <w:b/>
          <w:bCs/>
          <w:sz w:val="28"/>
          <w:szCs w:val="28"/>
          <w:highlight w:val="yellow"/>
        </w:rPr>
        <w:t>10</w:t>
      </w:r>
      <w:r>
        <w:rPr>
          <w:rFonts w:hint="eastAsia"/>
          <w:b/>
          <w:bCs/>
          <w:sz w:val="28"/>
          <w:szCs w:val="28"/>
          <w:highlight w:val="yellow"/>
        </w:rPr>
        <w:t>月</w:t>
      </w:r>
      <w:r w:rsidR="0057451C">
        <w:rPr>
          <w:b/>
          <w:bCs/>
          <w:sz w:val="28"/>
          <w:szCs w:val="28"/>
          <w:highlight w:val="yellow"/>
        </w:rPr>
        <w:t>20</w:t>
      </w:r>
      <w:r>
        <w:rPr>
          <w:rFonts w:hint="eastAsia"/>
          <w:b/>
          <w:bCs/>
          <w:sz w:val="28"/>
          <w:szCs w:val="28"/>
          <w:highlight w:val="yellow"/>
        </w:rPr>
        <w:t>日</w:t>
      </w:r>
      <w:r>
        <w:rPr>
          <w:rFonts w:hint="eastAsia"/>
          <w:b/>
          <w:bCs/>
          <w:sz w:val="28"/>
          <w:szCs w:val="28"/>
          <w:highlight w:val="yellow"/>
        </w:rPr>
        <w:t>17</w:t>
      </w:r>
      <w:r>
        <w:rPr>
          <w:rFonts w:hint="eastAsia"/>
          <w:b/>
          <w:bCs/>
          <w:sz w:val="28"/>
          <w:szCs w:val="28"/>
          <w:highlight w:val="yellow"/>
        </w:rPr>
        <w:t>：</w:t>
      </w:r>
      <w:r>
        <w:rPr>
          <w:rFonts w:hint="eastAsia"/>
          <w:b/>
          <w:bCs/>
          <w:sz w:val="28"/>
          <w:szCs w:val="28"/>
          <w:highlight w:val="yellow"/>
        </w:rPr>
        <w:t>00</w:t>
      </w:r>
      <w:r>
        <w:rPr>
          <w:rFonts w:hint="eastAsia"/>
          <w:b/>
          <w:bCs/>
          <w:sz w:val="28"/>
          <w:szCs w:val="28"/>
          <w:highlight w:val="yellow"/>
        </w:rPr>
        <w:t>。</w:t>
      </w:r>
    </w:p>
    <w:p w:rsidR="001961AA" w:rsidRDefault="009A7DFD">
      <w:pPr>
        <w:pStyle w:val="a8"/>
        <w:spacing w:before="0" w:beforeAutospacing="0" w:after="0" w:afterAutospacing="0" w:line="360" w:lineRule="auto"/>
        <w:ind w:firstLineChars="300" w:firstLine="720"/>
        <w:jc w:val="both"/>
      </w:pPr>
      <w:r>
        <w:rPr>
          <w:rFonts w:hint="eastAsia"/>
        </w:rPr>
        <w:t>案例参考：</w:t>
      </w: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57451C">
      <w:pPr>
        <w:pStyle w:val="a8"/>
        <w:spacing w:before="0" w:beforeAutospacing="0" w:after="0" w:afterAutospacing="0" w:line="360" w:lineRule="auto"/>
        <w:ind w:firstLineChars="300" w:firstLine="720"/>
        <w:jc w:val="both"/>
        <w:rPr>
          <w:sz w:val="28"/>
          <w:szCs w:val="28"/>
        </w:rPr>
      </w:pPr>
      <w:r>
        <w:rPr>
          <w:noProof/>
        </w:rPr>
        <w:lastRenderedPageBreak/>
        <w:drawing>
          <wp:anchor distT="0" distB="0" distL="114300" distR="114300" simplePos="0" relativeHeight="251660800" behindDoc="0" locked="0" layoutInCell="1" allowOverlap="1">
            <wp:simplePos x="0" y="0"/>
            <wp:positionH relativeFrom="column">
              <wp:posOffset>484340</wp:posOffset>
            </wp:positionH>
            <wp:positionV relativeFrom="paragraph">
              <wp:posOffset>133101</wp:posOffset>
            </wp:positionV>
            <wp:extent cx="5396230" cy="6475730"/>
            <wp:effectExtent l="0" t="0" r="13970" b="1270"/>
            <wp:wrapNone/>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8"/>
                    <a:stretch>
                      <a:fillRect/>
                    </a:stretch>
                  </pic:blipFill>
                  <pic:spPr>
                    <a:xfrm>
                      <a:off x="0" y="0"/>
                      <a:ext cx="5396230" cy="6475730"/>
                    </a:xfrm>
                    <a:prstGeom prst="rect">
                      <a:avLst/>
                    </a:prstGeom>
                    <a:noFill/>
                    <a:ln>
                      <a:noFill/>
                    </a:ln>
                  </pic:spPr>
                </pic:pic>
              </a:graphicData>
            </a:graphic>
          </wp:anchor>
        </w:drawing>
      </w: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1961AA" w:rsidRDefault="001961AA">
      <w:pPr>
        <w:pStyle w:val="a8"/>
        <w:spacing w:before="0" w:beforeAutospacing="0" w:after="0" w:afterAutospacing="0" w:line="360" w:lineRule="auto"/>
        <w:ind w:firstLineChars="300" w:firstLine="840"/>
        <w:jc w:val="both"/>
        <w:rPr>
          <w:sz w:val="28"/>
          <w:szCs w:val="28"/>
        </w:rPr>
      </w:pPr>
    </w:p>
    <w:p w:rsidR="0057451C" w:rsidRDefault="0057451C">
      <w:pPr>
        <w:pStyle w:val="Default"/>
        <w:spacing w:line="360" w:lineRule="auto"/>
        <w:rPr>
          <w:rFonts w:ascii="宋体" w:eastAsia="宋体" w:hAnsi="宋体" w:cs="宋体"/>
          <w:b/>
          <w:bCs/>
          <w:sz w:val="28"/>
          <w:szCs w:val="28"/>
        </w:rPr>
      </w:pPr>
    </w:p>
    <w:p w:rsidR="0057451C" w:rsidRDefault="0057451C">
      <w:pPr>
        <w:pStyle w:val="Default"/>
        <w:spacing w:line="360" w:lineRule="auto"/>
        <w:rPr>
          <w:rFonts w:ascii="宋体" w:eastAsia="宋体" w:hAnsi="宋体" w:cs="宋体"/>
          <w:b/>
          <w:bCs/>
          <w:sz w:val="28"/>
          <w:szCs w:val="28"/>
        </w:rPr>
      </w:pPr>
    </w:p>
    <w:p w:rsidR="0057451C" w:rsidRDefault="0057451C">
      <w:pPr>
        <w:pStyle w:val="Default"/>
        <w:spacing w:line="360" w:lineRule="auto"/>
        <w:rPr>
          <w:rFonts w:ascii="宋体" w:eastAsia="宋体" w:hAnsi="宋体" w:cs="宋体"/>
          <w:b/>
          <w:bCs/>
          <w:sz w:val="28"/>
          <w:szCs w:val="28"/>
        </w:rPr>
      </w:pPr>
    </w:p>
    <w:p w:rsidR="001961AA" w:rsidRDefault="009A7DFD">
      <w:pPr>
        <w:pStyle w:val="Default"/>
        <w:spacing w:line="360" w:lineRule="auto"/>
        <w:rPr>
          <w:rFonts w:ascii="宋体" w:eastAsia="宋体" w:hAnsi="宋体" w:cs="宋体"/>
          <w:b/>
          <w:bCs/>
          <w:sz w:val="28"/>
          <w:szCs w:val="28"/>
          <w:highlight w:val="yellow"/>
        </w:rPr>
      </w:pPr>
      <w:r>
        <w:rPr>
          <w:rFonts w:ascii="宋体" w:eastAsia="宋体" w:hAnsi="宋体" w:cs="宋体" w:hint="eastAsia"/>
          <w:b/>
          <w:bCs/>
          <w:sz w:val="28"/>
          <w:szCs w:val="28"/>
        </w:rPr>
        <w:t>五、决赛阶段</w:t>
      </w:r>
    </w:p>
    <w:p w:rsidR="001961AA" w:rsidRDefault="009A7DFD">
      <w:pPr>
        <w:pStyle w:val="a8"/>
        <w:spacing w:before="0" w:beforeAutospacing="0" w:after="0" w:afterAutospacing="0" w:line="360" w:lineRule="auto"/>
        <w:ind w:firstLineChars="200" w:firstLine="560"/>
        <w:jc w:val="both"/>
        <w:rPr>
          <w:sz w:val="28"/>
          <w:szCs w:val="28"/>
        </w:rPr>
      </w:pPr>
      <w:r>
        <w:rPr>
          <w:rFonts w:hint="eastAsia"/>
          <w:sz w:val="28"/>
          <w:szCs w:val="28"/>
        </w:rPr>
        <w:t>入围选手需将初赛设计的成品雕刻组装好，带到比赛现场进行演示答辩，答辩时需同时提供完整的纸质版作品设计说明书（后附格式）。作品需要与初评提交的作品原型尽量保持一致，组委会鼓励大家在作品</w:t>
      </w:r>
      <w:r>
        <w:rPr>
          <w:rFonts w:hint="eastAsia"/>
          <w:sz w:val="28"/>
          <w:szCs w:val="28"/>
        </w:rPr>
        <w:lastRenderedPageBreak/>
        <w:t>创作中根据实际情况对产品进行不断优化，但是必须保证复评与初评阶段外观结构一致性不低于</w:t>
      </w:r>
      <w:r>
        <w:rPr>
          <w:rFonts w:hint="eastAsia"/>
          <w:sz w:val="28"/>
          <w:szCs w:val="28"/>
        </w:rPr>
        <w:t>80%</w:t>
      </w:r>
      <w:r>
        <w:rPr>
          <w:rFonts w:hint="eastAsia"/>
          <w:sz w:val="28"/>
          <w:szCs w:val="28"/>
        </w:rPr>
        <w:t>。</w:t>
      </w:r>
    </w:p>
    <w:p w:rsidR="001961AA" w:rsidRDefault="009A7DFD">
      <w:pPr>
        <w:pStyle w:val="Default"/>
        <w:spacing w:line="360" w:lineRule="auto"/>
        <w:rPr>
          <w:rFonts w:ascii="宋体" w:eastAsia="宋体" w:hAnsi="宋体" w:cs="宋体"/>
          <w:b/>
          <w:bCs/>
          <w:sz w:val="28"/>
          <w:szCs w:val="28"/>
        </w:rPr>
      </w:pPr>
      <w:r>
        <w:rPr>
          <w:rFonts w:ascii="宋体" w:eastAsia="宋体" w:hAnsi="宋体" w:cs="宋体" w:hint="eastAsia"/>
          <w:b/>
          <w:bCs/>
          <w:sz w:val="28"/>
          <w:szCs w:val="28"/>
        </w:rPr>
        <w:t>六、评分指标</w:t>
      </w:r>
    </w:p>
    <w:tbl>
      <w:tblPr>
        <w:tblStyle w:val="aa"/>
        <w:tblW w:w="0" w:type="auto"/>
        <w:tblLook w:val="04A0" w:firstRow="1" w:lastRow="0" w:firstColumn="1" w:lastColumn="0" w:noHBand="0" w:noVBand="1"/>
      </w:tblPr>
      <w:tblGrid>
        <w:gridCol w:w="1984"/>
        <w:gridCol w:w="1134"/>
        <w:gridCol w:w="5729"/>
      </w:tblGrid>
      <w:tr w:rsidR="001961AA">
        <w:trPr>
          <w:trHeight w:val="361"/>
        </w:trPr>
        <w:tc>
          <w:tcPr>
            <w:tcW w:w="1984" w:type="dxa"/>
            <w:vAlign w:val="center"/>
          </w:tcPr>
          <w:p w:rsidR="001961AA" w:rsidRDefault="009A7DFD">
            <w:pPr>
              <w:pStyle w:val="a8"/>
              <w:spacing w:before="0" w:beforeAutospacing="0" w:after="0" w:afterAutospacing="0" w:line="360" w:lineRule="auto"/>
              <w:jc w:val="center"/>
              <w:rPr>
                <w:b/>
                <w:bCs/>
                <w:kern w:val="2"/>
                <w:sz w:val="28"/>
                <w:szCs w:val="28"/>
              </w:rPr>
            </w:pPr>
            <w:r>
              <w:rPr>
                <w:rFonts w:hint="eastAsia"/>
                <w:kern w:val="2"/>
                <w:sz w:val="28"/>
                <w:szCs w:val="28"/>
              </w:rPr>
              <w:t>评分项目</w:t>
            </w:r>
          </w:p>
        </w:tc>
        <w:tc>
          <w:tcPr>
            <w:tcW w:w="1134" w:type="dxa"/>
            <w:vAlign w:val="center"/>
          </w:tcPr>
          <w:p w:rsidR="001961AA" w:rsidRDefault="009A7DFD">
            <w:pPr>
              <w:pStyle w:val="a8"/>
              <w:spacing w:before="0" w:beforeAutospacing="0" w:after="0" w:afterAutospacing="0" w:line="360" w:lineRule="auto"/>
              <w:jc w:val="center"/>
              <w:rPr>
                <w:b/>
                <w:bCs/>
                <w:kern w:val="2"/>
                <w:sz w:val="28"/>
                <w:szCs w:val="28"/>
              </w:rPr>
            </w:pPr>
            <w:r>
              <w:rPr>
                <w:rFonts w:hint="eastAsia"/>
                <w:kern w:val="2"/>
                <w:sz w:val="28"/>
                <w:szCs w:val="28"/>
              </w:rPr>
              <w:t>分值</w:t>
            </w:r>
          </w:p>
        </w:tc>
        <w:tc>
          <w:tcPr>
            <w:tcW w:w="5729" w:type="dxa"/>
            <w:vAlign w:val="center"/>
          </w:tcPr>
          <w:p w:rsidR="001961AA" w:rsidRDefault="009A7DFD">
            <w:pPr>
              <w:pStyle w:val="a8"/>
              <w:spacing w:before="0" w:beforeAutospacing="0" w:after="0" w:afterAutospacing="0" w:line="360" w:lineRule="auto"/>
              <w:jc w:val="center"/>
              <w:rPr>
                <w:b/>
                <w:bCs/>
                <w:kern w:val="2"/>
                <w:sz w:val="28"/>
                <w:szCs w:val="28"/>
              </w:rPr>
            </w:pPr>
            <w:r>
              <w:rPr>
                <w:rFonts w:hint="eastAsia"/>
                <w:kern w:val="2"/>
                <w:sz w:val="28"/>
                <w:szCs w:val="28"/>
              </w:rPr>
              <w:t>要求</w:t>
            </w:r>
          </w:p>
        </w:tc>
      </w:tr>
      <w:tr w:rsidR="001961AA">
        <w:tc>
          <w:tcPr>
            <w:tcW w:w="1984" w:type="dxa"/>
            <w:vAlign w:val="center"/>
          </w:tcPr>
          <w:p w:rsidR="001961AA" w:rsidRDefault="009A7DFD">
            <w:pPr>
              <w:pStyle w:val="a8"/>
              <w:spacing w:before="0" w:beforeAutospacing="0" w:after="0" w:afterAutospacing="0" w:line="360" w:lineRule="auto"/>
              <w:jc w:val="center"/>
              <w:rPr>
                <w:b/>
                <w:bCs/>
                <w:kern w:val="2"/>
                <w:sz w:val="28"/>
                <w:szCs w:val="28"/>
              </w:rPr>
            </w:pPr>
            <w:r>
              <w:rPr>
                <w:rFonts w:hint="eastAsia"/>
                <w:kern w:val="2"/>
                <w:sz w:val="28"/>
                <w:szCs w:val="28"/>
              </w:rPr>
              <w:t>作品完成度</w:t>
            </w:r>
          </w:p>
        </w:tc>
        <w:tc>
          <w:tcPr>
            <w:tcW w:w="1134" w:type="dxa"/>
            <w:vAlign w:val="center"/>
          </w:tcPr>
          <w:p w:rsidR="001961AA" w:rsidRDefault="009A7DFD">
            <w:pPr>
              <w:pStyle w:val="a8"/>
              <w:spacing w:before="0" w:beforeAutospacing="0" w:after="0" w:afterAutospacing="0" w:line="360" w:lineRule="auto"/>
              <w:jc w:val="center"/>
              <w:rPr>
                <w:kern w:val="2"/>
                <w:sz w:val="28"/>
                <w:szCs w:val="28"/>
              </w:rPr>
            </w:pPr>
            <w:r>
              <w:rPr>
                <w:rFonts w:hint="eastAsia"/>
                <w:kern w:val="2"/>
                <w:sz w:val="28"/>
                <w:szCs w:val="28"/>
              </w:rPr>
              <w:t>20</w:t>
            </w:r>
          </w:p>
        </w:tc>
        <w:tc>
          <w:tcPr>
            <w:tcW w:w="5729" w:type="dxa"/>
            <w:vAlign w:val="center"/>
          </w:tcPr>
          <w:p w:rsidR="001961AA" w:rsidRDefault="009A7DFD">
            <w:pPr>
              <w:pStyle w:val="a8"/>
              <w:spacing w:before="0" w:beforeAutospacing="0" w:after="0" w:afterAutospacing="0" w:line="360" w:lineRule="auto"/>
              <w:rPr>
                <w:kern w:val="2"/>
                <w:sz w:val="28"/>
                <w:szCs w:val="28"/>
              </w:rPr>
            </w:pPr>
            <w:r>
              <w:rPr>
                <w:rFonts w:hint="eastAsia"/>
                <w:kern w:val="2"/>
                <w:sz w:val="28"/>
                <w:szCs w:val="28"/>
              </w:rPr>
              <w:t>作品尺寸、功能符合要求，能完整演示其各个功能。</w:t>
            </w:r>
          </w:p>
        </w:tc>
      </w:tr>
      <w:tr w:rsidR="001961AA">
        <w:tc>
          <w:tcPr>
            <w:tcW w:w="1984" w:type="dxa"/>
            <w:vAlign w:val="center"/>
          </w:tcPr>
          <w:p w:rsidR="001961AA" w:rsidRDefault="009A7DFD">
            <w:pPr>
              <w:pStyle w:val="a8"/>
              <w:spacing w:before="0" w:beforeAutospacing="0" w:after="0" w:afterAutospacing="0" w:line="360" w:lineRule="auto"/>
              <w:jc w:val="center"/>
              <w:rPr>
                <w:kern w:val="2"/>
                <w:sz w:val="28"/>
                <w:szCs w:val="28"/>
              </w:rPr>
            </w:pPr>
            <w:r>
              <w:rPr>
                <w:rFonts w:hint="eastAsia"/>
                <w:kern w:val="2"/>
                <w:sz w:val="28"/>
                <w:szCs w:val="28"/>
              </w:rPr>
              <w:t>答辩部分</w:t>
            </w:r>
          </w:p>
        </w:tc>
        <w:tc>
          <w:tcPr>
            <w:tcW w:w="1134" w:type="dxa"/>
            <w:vAlign w:val="center"/>
          </w:tcPr>
          <w:p w:rsidR="001961AA" w:rsidRDefault="009A7DFD">
            <w:pPr>
              <w:widowControl/>
              <w:spacing w:line="360" w:lineRule="auto"/>
              <w:jc w:val="center"/>
              <w:rPr>
                <w:rFonts w:ascii="宋体" w:hAnsi="宋体" w:cs="宋体"/>
                <w:sz w:val="28"/>
                <w:szCs w:val="28"/>
              </w:rPr>
            </w:pPr>
            <w:r>
              <w:rPr>
                <w:rFonts w:ascii="宋体" w:hAnsi="宋体" w:cs="宋体" w:hint="eastAsia"/>
                <w:sz w:val="28"/>
                <w:szCs w:val="28"/>
              </w:rPr>
              <w:t>20</w:t>
            </w:r>
            <w:r>
              <w:rPr>
                <w:rFonts w:ascii="宋体" w:hAnsi="宋体" w:cs="宋体" w:hint="eastAsia"/>
                <w:sz w:val="28"/>
                <w:szCs w:val="28"/>
              </w:rPr>
              <w:t>分</w:t>
            </w:r>
          </w:p>
        </w:tc>
        <w:tc>
          <w:tcPr>
            <w:tcW w:w="5729" w:type="dxa"/>
            <w:vAlign w:val="center"/>
          </w:tcPr>
          <w:p w:rsidR="001961AA" w:rsidRDefault="009A7DFD">
            <w:pPr>
              <w:widowControl/>
              <w:spacing w:line="360" w:lineRule="auto"/>
              <w:rPr>
                <w:rFonts w:ascii="宋体" w:hAnsi="宋体" w:cs="宋体"/>
                <w:sz w:val="28"/>
                <w:szCs w:val="28"/>
              </w:rPr>
            </w:pPr>
            <w:r>
              <w:rPr>
                <w:rFonts w:ascii="宋体" w:hAnsi="宋体" w:cs="宋体" w:hint="eastAsia"/>
                <w:sz w:val="28"/>
                <w:szCs w:val="28"/>
              </w:rPr>
              <w:t>能清晰的阐述作品的相关特色特点，及时准确的回答评委提出的相关问题</w:t>
            </w:r>
          </w:p>
        </w:tc>
      </w:tr>
      <w:tr w:rsidR="001961AA">
        <w:tc>
          <w:tcPr>
            <w:tcW w:w="1984" w:type="dxa"/>
            <w:vAlign w:val="center"/>
          </w:tcPr>
          <w:p w:rsidR="001961AA" w:rsidRDefault="009A7DFD">
            <w:pPr>
              <w:pStyle w:val="a8"/>
              <w:spacing w:before="0" w:beforeAutospacing="0" w:after="0" w:afterAutospacing="0" w:line="360" w:lineRule="auto"/>
              <w:jc w:val="center"/>
              <w:rPr>
                <w:b/>
                <w:bCs/>
                <w:kern w:val="2"/>
                <w:sz w:val="28"/>
                <w:szCs w:val="28"/>
              </w:rPr>
            </w:pPr>
            <w:r>
              <w:rPr>
                <w:rFonts w:hint="eastAsia"/>
                <w:kern w:val="2"/>
                <w:sz w:val="28"/>
                <w:szCs w:val="28"/>
              </w:rPr>
              <w:t>工程</w:t>
            </w:r>
            <w:r>
              <w:rPr>
                <w:rFonts w:hint="eastAsia"/>
                <w:kern w:val="2"/>
                <w:sz w:val="28"/>
                <w:szCs w:val="28"/>
              </w:rPr>
              <w:t>解析</w:t>
            </w:r>
          </w:p>
        </w:tc>
        <w:tc>
          <w:tcPr>
            <w:tcW w:w="1134" w:type="dxa"/>
            <w:vAlign w:val="center"/>
          </w:tcPr>
          <w:p w:rsidR="001961AA" w:rsidRDefault="009A7DFD">
            <w:pPr>
              <w:pStyle w:val="a8"/>
              <w:spacing w:before="0" w:beforeAutospacing="0" w:after="0" w:afterAutospacing="0" w:line="360" w:lineRule="auto"/>
              <w:jc w:val="center"/>
              <w:rPr>
                <w:kern w:val="2"/>
                <w:sz w:val="28"/>
                <w:szCs w:val="28"/>
              </w:rPr>
            </w:pPr>
            <w:r>
              <w:rPr>
                <w:rFonts w:hint="eastAsia"/>
                <w:kern w:val="2"/>
                <w:sz w:val="28"/>
                <w:szCs w:val="28"/>
              </w:rPr>
              <w:t>4</w:t>
            </w:r>
            <w:r>
              <w:rPr>
                <w:rFonts w:hint="eastAsia"/>
                <w:kern w:val="2"/>
                <w:sz w:val="28"/>
                <w:szCs w:val="28"/>
              </w:rPr>
              <w:t>0</w:t>
            </w:r>
          </w:p>
        </w:tc>
        <w:tc>
          <w:tcPr>
            <w:tcW w:w="5729" w:type="dxa"/>
            <w:vAlign w:val="center"/>
          </w:tcPr>
          <w:p w:rsidR="001961AA" w:rsidRDefault="009A7DFD">
            <w:pPr>
              <w:pStyle w:val="a8"/>
              <w:spacing w:before="0" w:beforeAutospacing="0" w:after="0" w:afterAutospacing="0" w:line="360" w:lineRule="auto"/>
              <w:rPr>
                <w:b/>
                <w:bCs/>
                <w:kern w:val="2"/>
                <w:sz w:val="28"/>
                <w:szCs w:val="28"/>
              </w:rPr>
            </w:pPr>
            <w:r>
              <w:rPr>
                <w:rFonts w:hint="eastAsia"/>
                <w:kern w:val="2"/>
                <w:sz w:val="28"/>
                <w:szCs w:val="28"/>
              </w:rPr>
              <w:t>作品具有较强的工程原理，机械结构运行流畅，传动效果良好，</w:t>
            </w:r>
            <w:r>
              <w:rPr>
                <w:rFonts w:hint="eastAsia"/>
                <w:kern w:val="2"/>
                <w:sz w:val="28"/>
                <w:szCs w:val="28"/>
              </w:rPr>
              <w:t>整体美观、结构合理，建构牢固，合理运用雕刻技术，具有立体解析性</w:t>
            </w:r>
          </w:p>
        </w:tc>
      </w:tr>
      <w:tr w:rsidR="001961AA">
        <w:trPr>
          <w:trHeight w:val="90"/>
        </w:trPr>
        <w:tc>
          <w:tcPr>
            <w:tcW w:w="1984" w:type="dxa"/>
            <w:vAlign w:val="center"/>
          </w:tcPr>
          <w:p w:rsidR="001961AA" w:rsidRDefault="009A7DFD">
            <w:pPr>
              <w:pStyle w:val="a8"/>
              <w:spacing w:before="0" w:beforeAutospacing="0" w:after="0" w:afterAutospacing="0" w:line="360" w:lineRule="auto"/>
              <w:jc w:val="center"/>
              <w:rPr>
                <w:b/>
                <w:bCs/>
                <w:kern w:val="2"/>
                <w:sz w:val="28"/>
                <w:szCs w:val="28"/>
              </w:rPr>
            </w:pPr>
            <w:r>
              <w:rPr>
                <w:rFonts w:hint="eastAsia"/>
                <w:kern w:val="2"/>
                <w:sz w:val="28"/>
                <w:szCs w:val="28"/>
              </w:rPr>
              <w:t>创意表现</w:t>
            </w:r>
          </w:p>
        </w:tc>
        <w:tc>
          <w:tcPr>
            <w:tcW w:w="1134" w:type="dxa"/>
            <w:vAlign w:val="center"/>
          </w:tcPr>
          <w:p w:rsidR="001961AA" w:rsidRDefault="009A7DFD">
            <w:pPr>
              <w:pStyle w:val="a8"/>
              <w:spacing w:before="0" w:beforeAutospacing="0" w:after="0" w:afterAutospacing="0" w:line="360" w:lineRule="auto"/>
              <w:jc w:val="center"/>
              <w:rPr>
                <w:kern w:val="2"/>
                <w:sz w:val="28"/>
                <w:szCs w:val="28"/>
              </w:rPr>
            </w:pPr>
            <w:r>
              <w:rPr>
                <w:rFonts w:hint="eastAsia"/>
                <w:kern w:val="2"/>
                <w:sz w:val="28"/>
                <w:szCs w:val="28"/>
              </w:rPr>
              <w:t>20</w:t>
            </w:r>
          </w:p>
        </w:tc>
        <w:tc>
          <w:tcPr>
            <w:tcW w:w="5729" w:type="dxa"/>
            <w:vAlign w:val="center"/>
          </w:tcPr>
          <w:p w:rsidR="001961AA" w:rsidRDefault="009A7DFD">
            <w:pPr>
              <w:pStyle w:val="a8"/>
              <w:spacing w:before="0" w:beforeAutospacing="0" w:after="0" w:afterAutospacing="0" w:line="360" w:lineRule="auto"/>
              <w:rPr>
                <w:b/>
                <w:bCs/>
                <w:kern w:val="2"/>
                <w:sz w:val="28"/>
                <w:szCs w:val="28"/>
              </w:rPr>
            </w:pPr>
            <w:r>
              <w:rPr>
                <w:rFonts w:hint="eastAsia"/>
                <w:kern w:val="2"/>
                <w:sz w:val="28"/>
                <w:szCs w:val="28"/>
              </w:rPr>
              <w:t>立题有新意，具有一定功能性</w:t>
            </w:r>
          </w:p>
        </w:tc>
      </w:tr>
    </w:tbl>
    <w:p w:rsidR="001961AA" w:rsidRDefault="001961AA">
      <w:pPr>
        <w:spacing w:line="360" w:lineRule="auto"/>
        <w:jc w:val="center"/>
        <w:rPr>
          <w:rFonts w:ascii="宋体" w:hAnsi="宋体" w:cs="宋体"/>
          <w:b/>
          <w:bCs/>
          <w:sz w:val="28"/>
          <w:szCs w:val="28"/>
        </w:rPr>
      </w:pPr>
    </w:p>
    <w:p w:rsidR="001961AA" w:rsidRDefault="001961AA">
      <w:pPr>
        <w:spacing w:line="360" w:lineRule="auto"/>
        <w:jc w:val="center"/>
        <w:rPr>
          <w:rFonts w:ascii="宋体" w:hAnsi="宋体" w:cs="宋体"/>
          <w:b/>
          <w:bCs/>
          <w:sz w:val="28"/>
          <w:szCs w:val="28"/>
        </w:rPr>
      </w:pPr>
    </w:p>
    <w:p w:rsidR="001961AA" w:rsidRDefault="001961AA">
      <w:pPr>
        <w:spacing w:line="360" w:lineRule="auto"/>
        <w:jc w:val="center"/>
        <w:rPr>
          <w:rFonts w:ascii="宋体" w:hAnsi="宋体" w:cs="宋体"/>
          <w:b/>
          <w:bCs/>
          <w:sz w:val="28"/>
          <w:szCs w:val="28"/>
        </w:rPr>
      </w:pPr>
    </w:p>
    <w:p w:rsidR="001961AA" w:rsidRDefault="001961AA">
      <w:pPr>
        <w:spacing w:line="360" w:lineRule="auto"/>
        <w:jc w:val="center"/>
        <w:rPr>
          <w:rFonts w:ascii="宋体" w:hAnsi="宋体" w:cs="宋体"/>
          <w:b/>
          <w:bCs/>
          <w:sz w:val="28"/>
          <w:szCs w:val="28"/>
        </w:rPr>
      </w:pPr>
    </w:p>
    <w:p w:rsidR="001961AA" w:rsidRDefault="001961AA">
      <w:pPr>
        <w:spacing w:line="360" w:lineRule="auto"/>
        <w:jc w:val="center"/>
        <w:rPr>
          <w:rFonts w:ascii="宋体" w:hAnsi="宋体" w:cs="宋体"/>
          <w:b/>
          <w:bCs/>
          <w:sz w:val="28"/>
          <w:szCs w:val="28"/>
        </w:rPr>
      </w:pPr>
    </w:p>
    <w:p w:rsidR="001961AA" w:rsidRDefault="001961AA">
      <w:pPr>
        <w:spacing w:line="360" w:lineRule="auto"/>
        <w:jc w:val="center"/>
        <w:rPr>
          <w:rFonts w:ascii="宋体" w:hAnsi="宋体" w:cs="宋体"/>
          <w:b/>
          <w:bCs/>
          <w:sz w:val="28"/>
          <w:szCs w:val="28"/>
        </w:rPr>
      </w:pPr>
    </w:p>
    <w:p w:rsidR="001961AA" w:rsidRDefault="001961AA">
      <w:pPr>
        <w:spacing w:line="360" w:lineRule="auto"/>
        <w:jc w:val="center"/>
        <w:rPr>
          <w:rFonts w:ascii="宋体" w:hAnsi="宋体" w:cs="宋体"/>
          <w:b/>
          <w:bCs/>
          <w:sz w:val="28"/>
          <w:szCs w:val="28"/>
        </w:rPr>
      </w:pPr>
    </w:p>
    <w:p w:rsidR="001961AA" w:rsidRDefault="001961AA">
      <w:pPr>
        <w:spacing w:line="360" w:lineRule="auto"/>
        <w:jc w:val="center"/>
        <w:rPr>
          <w:rFonts w:ascii="宋体" w:hAnsi="宋体" w:cs="宋体"/>
          <w:b/>
          <w:bCs/>
          <w:sz w:val="28"/>
          <w:szCs w:val="28"/>
        </w:rPr>
      </w:pPr>
    </w:p>
    <w:p w:rsidR="001961AA" w:rsidRDefault="001961AA">
      <w:pPr>
        <w:spacing w:line="360" w:lineRule="auto"/>
        <w:jc w:val="center"/>
        <w:rPr>
          <w:rFonts w:ascii="宋体" w:hAnsi="宋体" w:cs="宋体"/>
          <w:b/>
          <w:bCs/>
          <w:sz w:val="28"/>
          <w:szCs w:val="28"/>
        </w:rPr>
      </w:pPr>
    </w:p>
    <w:p w:rsidR="0057451C" w:rsidRDefault="0057451C">
      <w:pPr>
        <w:spacing w:line="360" w:lineRule="auto"/>
        <w:jc w:val="center"/>
        <w:rPr>
          <w:rFonts w:ascii="宋体" w:hAnsi="宋体" w:cs="宋体" w:hint="eastAsia"/>
          <w:b/>
          <w:bCs/>
          <w:sz w:val="28"/>
          <w:szCs w:val="28"/>
        </w:rPr>
      </w:pPr>
      <w:bookmarkStart w:id="0" w:name="_GoBack"/>
      <w:bookmarkEnd w:id="0"/>
    </w:p>
    <w:p w:rsidR="001961AA" w:rsidRDefault="009A7DFD">
      <w:pPr>
        <w:spacing w:line="360" w:lineRule="auto"/>
        <w:jc w:val="center"/>
        <w:rPr>
          <w:rFonts w:ascii="宋体" w:hAnsi="宋体" w:cs="宋体"/>
          <w:b/>
          <w:bCs/>
          <w:sz w:val="28"/>
          <w:szCs w:val="28"/>
        </w:rPr>
      </w:pPr>
      <w:r>
        <w:rPr>
          <w:rFonts w:ascii="宋体" w:hAnsi="宋体" w:cs="宋体" w:hint="eastAsia"/>
          <w:b/>
          <w:bCs/>
          <w:sz w:val="28"/>
          <w:szCs w:val="28"/>
        </w:rPr>
        <w:lastRenderedPageBreak/>
        <w:t>激光智造</w:t>
      </w:r>
      <w:r>
        <w:rPr>
          <w:rFonts w:ascii="宋体" w:hAnsi="宋体" w:cs="宋体" w:hint="eastAsia"/>
          <w:b/>
          <w:bCs/>
          <w:sz w:val="28"/>
          <w:szCs w:val="28"/>
        </w:rPr>
        <w:t>工程挑战</w:t>
      </w:r>
      <w:r>
        <w:rPr>
          <w:rFonts w:ascii="宋体" w:hAnsi="宋体" w:cs="宋体" w:hint="eastAsia"/>
          <w:b/>
          <w:bCs/>
          <w:sz w:val="28"/>
          <w:szCs w:val="28"/>
        </w:rPr>
        <w:t>创意赛</w:t>
      </w:r>
      <w:r>
        <w:rPr>
          <w:rFonts w:ascii="宋体" w:hAnsi="宋体" w:cs="宋体" w:hint="eastAsia"/>
          <w:b/>
          <w:bCs/>
          <w:sz w:val="28"/>
          <w:szCs w:val="28"/>
        </w:rPr>
        <w:t xml:space="preserve"> </w:t>
      </w:r>
    </w:p>
    <w:p w:rsidR="001961AA" w:rsidRDefault="009A7DFD">
      <w:pPr>
        <w:spacing w:line="360" w:lineRule="auto"/>
        <w:jc w:val="center"/>
        <w:rPr>
          <w:rFonts w:ascii="宋体" w:hAnsi="宋体" w:cs="宋体"/>
          <w:b/>
          <w:bCs/>
          <w:sz w:val="28"/>
          <w:szCs w:val="28"/>
        </w:rPr>
      </w:pPr>
      <w:r>
        <w:rPr>
          <w:rFonts w:ascii="宋体" w:hAnsi="宋体" w:cs="宋体" w:hint="eastAsia"/>
          <w:b/>
          <w:bCs/>
          <w:sz w:val="28"/>
          <w:szCs w:val="28"/>
        </w:rPr>
        <w:t>设计说明书</w:t>
      </w:r>
    </w:p>
    <w:p w:rsidR="001961AA" w:rsidRDefault="009A7DFD">
      <w:pPr>
        <w:spacing w:line="360" w:lineRule="auto"/>
        <w:jc w:val="left"/>
        <w:rPr>
          <w:rFonts w:ascii="宋体" w:hAnsi="宋体" w:cs="宋体"/>
          <w:b/>
          <w:bCs/>
          <w:sz w:val="28"/>
          <w:szCs w:val="28"/>
        </w:rPr>
      </w:pPr>
      <w:r>
        <w:rPr>
          <w:rFonts w:ascii="宋体" w:hAnsi="宋体" w:cs="宋体" w:hint="eastAsia"/>
          <w:b/>
          <w:bCs/>
          <w:sz w:val="28"/>
          <w:szCs w:val="28"/>
        </w:rPr>
        <w:t>队伍号：</w:t>
      </w:r>
      <w:r>
        <w:rPr>
          <w:rFonts w:ascii="宋体" w:hAnsi="宋体" w:cs="宋体" w:hint="eastAsia"/>
          <w:b/>
          <w:bCs/>
          <w:sz w:val="28"/>
          <w:szCs w:val="28"/>
          <w:u w:val="single"/>
        </w:rPr>
        <w:t xml:space="preserve">                       </w:t>
      </w:r>
      <w:r>
        <w:rPr>
          <w:rFonts w:ascii="宋体" w:hAnsi="宋体" w:cs="宋体" w:hint="eastAsia"/>
          <w:b/>
          <w:bCs/>
          <w:sz w:val="28"/>
          <w:szCs w:val="28"/>
        </w:rPr>
        <w:t xml:space="preserve">  </w:t>
      </w:r>
      <w:r>
        <w:rPr>
          <w:rFonts w:ascii="宋体" w:hAnsi="宋体" w:cs="宋体" w:hint="eastAsia"/>
          <w:b/>
          <w:bCs/>
          <w:sz w:val="28"/>
          <w:szCs w:val="28"/>
        </w:rPr>
        <w:t>学生姓名：</w:t>
      </w:r>
      <w:r>
        <w:rPr>
          <w:rFonts w:ascii="宋体" w:hAnsi="宋体" w:cs="宋体" w:hint="eastAsia"/>
          <w:b/>
          <w:bCs/>
          <w:sz w:val="28"/>
          <w:szCs w:val="28"/>
          <w:u w:val="single"/>
        </w:rPr>
        <w:t xml:space="preserve">             </w:t>
      </w:r>
      <w:r>
        <w:rPr>
          <w:rFonts w:ascii="宋体" w:hAnsi="宋体" w:cs="宋体" w:hint="eastAsia"/>
          <w:b/>
          <w:bCs/>
          <w:sz w:val="28"/>
          <w:szCs w:val="28"/>
        </w:rPr>
        <w:t xml:space="preserve"> </w:t>
      </w:r>
    </w:p>
    <w:tbl>
      <w:tblPr>
        <w:tblStyle w:val="aa"/>
        <w:tblW w:w="8522" w:type="dxa"/>
        <w:tblLayout w:type="fixed"/>
        <w:tblLook w:val="04A0" w:firstRow="1" w:lastRow="0" w:firstColumn="1" w:lastColumn="0" w:noHBand="0" w:noVBand="1"/>
      </w:tblPr>
      <w:tblGrid>
        <w:gridCol w:w="1559"/>
        <w:gridCol w:w="6963"/>
      </w:tblGrid>
      <w:tr w:rsidR="001961AA">
        <w:trPr>
          <w:trHeight w:val="604"/>
        </w:trPr>
        <w:tc>
          <w:tcPr>
            <w:tcW w:w="1559" w:type="dxa"/>
          </w:tcPr>
          <w:p w:rsidR="001961AA" w:rsidRDefault="009A7DFD">
            <w:pPr>
              <w:spacing w:line="360" w:lineRule="auto"/>
              <w:jc w:val="center"/>
              <w:rPr>
                <w:rFonts w:ascii="宋体" w:hAnsi="宋体" w:cs="宋体"/>
                <w:b/>
                <w:bCs/>
                <w:sz w:val="28"/>
                <w:szCs w:val="28"/>
              </w:rPr>
            </w:pPr>
            <w:r>
              <w:rPr>
                <w:rFonts w:ascii="宋体" w:hAnsi="宋体" w:cs="宋体" w:hint="eastAsia"/>
                <w:b/>
                <w:bCs/>
                <w:sz w:val="28"/>
                <w:szCs w:val="28"/>
              </w:rPr>
              <w:t>作品名称</w:t>
            </w:r>
          </w:p>
        </w:tc>
        <w:tc>
          <w:tcPr>
            <w:tcW w:w="6963" w:type="dxa"/>
          </w:tcPr>
          <w:p w:rsidR="001961AA" w:rsidRDefault="001961AA">
            <w:pPr>
              <w:spacing w:line="360" w:lineRule="auto"/>
              <w:rPr>
                <w:rFonts w:ascii="宋体" w:hAnsi="宋体" w:cs="宋体"/>
                <w:sz w:val="28"/>
                <w:szCs w:val="28"/>
              </w:rPr>
            </w:pPr>
          </w:p>
        </w:tc>
      </w:tr>
      <w:tr w:rsidR="001961AA">
        <w:trPr>
          <w:trHeight w:val="3803"/>
        </w:trPr>
        <w:tc>
          <w:tcPr>
            <w:tcW w:w="1559" w:type="dxa"/>
            <w:vAlign w:val="center"/>
          </w:tcPr>
          <w:p w:rsidR="001961AA" w:rsidRDefault="009A7DFD">
            <w:pPr>
              <w:spacing w:line="360" w:lineRule="auto"/>
              <w:jc w:val="center"/>
              <w:rPr>
                <w:rFonts w:ascii="宋体" w:hAnsi="宋体" w:cs="宋体"/>
                <w:b/>
                <w:bCs/>
                <w:sz w:val="28"/>
                <w:szCs w:val="28"/>
              </w:rPr>
            </w:pPr>
            <w:r>
              <w:rPr>
                <w:rFonts w:ascii="宋体" w:hAnsi="宋体" w:cs="宋体" w:hint="eastAsia"/>
                <w:b/>
                <w:bCs/>
                <w:sz w:val="28"/>
                <w:szCs w:val="28"/>
              </w:rPr>
              <w:t>灵感来源</w:t>
            </w:r>
            <w:r>
              <w:rPr>
                <w:rFonts w:ascii="宋体" w:hAnsi="宋体" w:cs="宋体" w:hint="eastAsia"/>
                <w:sz w:val="28"/>
                <w:szCs w:val="28"/>
              </w:rPr>
              <w:t>（简述作品的灵感来源、创意原型）</w:t>
            </w:r>
          </w:p>
        </w:tc>
        <w:tc>
          <w:tcPr>
            <w:tcW w:w="6963" w:type="dxa"/>
            <w:vAlign w:val="center"/>
          </w:tcPr>
          <w:p w:rsidR="001961AA" w:rsidRDefault="001961AA">
            <w:pPr>
              <w:spacing w:line="360" w:lineRule="auto"/>
              <w:jc w:val="center"/>
              <w:rPr>
                <w:rFonts w:ascii="宋体" w:hAnsi="宋体" w:cs="宋体"/>
                <w:sz w:val="28"/>
                <w:szCs w:val="28"/>
              </w:rPr>
            </w:pPr>
          </w:p>
        </w:tc>
      </w:tr>
      <w:tr w:rsidR="001961AA">
        <w:trPr>
          <w:trHeight w:val="4783"/>
        </w:trPr>
        <w:tc>
          <w:tcPr>
            <w:tcW w:w="1559" w:type="dxa"/>
            <w:vAlign w:val="center"/>
          </w:tcPr>
          <w:p w:rsidR="001961AA" w:rsidRDefault="009A7DFD">
            <w:pPr>
              <w:spacing w:line="360" w:lineRule="auto"/>
              <w:jc w:val="center"/>
              <w:rPr>
                <w:rFonts w:ascii="宋体" w:hAnsi="宋体" w:cs="宋体"/>
                <w:b/>
                <w:bCs/>
                <w:sz w:val="28"/>
                <w:szCs w:val="28"/>
              </w:rPr>
            </w:pPr>
            <w:r>
              <w:rPr>
                <w:rFonts w:ascii="宋体" w:hAnsi="宋体" w:cs="宋体" w:hint="eastAsia"/>
                <w:b/>
                <w:bCs/>
                <w:sz w:val="28"/>
                <w:szCs w:val="28"/>
              </w:rPr>
              <w:t>方案简述</w:t>
            </w:r>
          </w:p>
          <w:p w:rsidR="001961AA" w:rsidRDefault="009A7DFD">
            <w:pPr>
              <w:spacing w:line="360" w:lineRule="auto"/>
              <w:jc w:val="left"/>
              <w:rPr>
                <w:rFonts w:ascii="宋体" w:hAnsi="宋体" w:cs="宋体"/>
                <w:sz w:val="28"/>
                <w:szCs w:val="28"/>
              </w:rPr>
            </w:pPr>
            <w:r>
              <w:rPr>
                <w:rFonts w:ascii="宋体" w:hAnsi="宋体" w:cs="宋体" w:hint="eastAsia"/>
                <w:sz w:val="28"/>
                <w:szCs w:val="28"/>
              </w:rPr>
              <w:t>（简述作品的</w:t>
            </w:r>
            <w:r>
              <w:rPr>
                <w:rFonts w:ascii="宋体" w:hAnsi="宋体" w:cs="宋体" w:hint="eastAsia"/>
                <w:sz w:val="28"/>
                <w:szCs w:val="28"/>
              </w:rPr>
              <w:t>机械</w:t>
            </w:r>
            <w:r>
              <w:rPr>
                <w:rFonts w:ascii="宋体" w:hAnsi="宋体" w:cs="宋体" w:hint="eastAsia"/>
                <w:sz w:val="28"/>
                <w:szCs w:val="28"/>
              </w:rPr>
              <w:t>构成、</w:t>
            </w:r>
            <w:r>
              <w:rPr>
                <w:rFonts w:ascii="宋体" w:hAnsi="宋体" w:cs="宋体" w:hint="eastAsia"/>
                <w:sz w:val="28"/>
                <w:szCs w:val="28"/>
              </w:rPr>
              <w:t>原理及</w:t>
            </w:r>
            <w:r>
              <w:rPr>
                <w:rFonts w:ascii="宋体" w:hAnsi="宋体" w:cs="宋体" w:hint="eastAsia"/>
                <w:sz w:val="28"/>
                <w:szCs w:val="28"/>
              </w:rPr>
              <w:t>创意点等部分）</w:t>
            </w:r>
          </w:p>
        </w:tc>
        <w:tc>
          <w:tcPr>
            <w:tcW w:w="6963" w:type="dxa"/>
            <w:vAlign w:val="center"/>
          </w:tcPr>
          <w:p w:rsidR="001961AA" w:rsidRDefault="001961AA">
            <w:pPr>
              <w:spacing w:line="360" w:lineRule="auto"/>
              <w:jc w:val="center"/>
              <w:rPr>
                <w:rFonts w:ascii="宋体" w:hAnsi="宋体" w:cs="宋体"/>
                <w:sz w:val="28"/>
                <w:szCs w:val="28"/>
              </w:rPr>
            </w:pPr>
          </w:p>
          <w:p w:rsidR="001961AA" w:rsidRDefault="001961AA">
            <w:pPr>
              <w:spacing w:line="360" w:lineRule="auto"/>
              <w:jc w:val="center"/>
              <w:rPr>
                <w:rFonts w:ascii="宋体" w:hAnsi="宋体" w:cs="宋体"/>
                <w:sz w:val="28"/>
                <w:szCs w:val="28"/>
              </w:rPr>
            </w:pPr>
          </w:p>
          <w:p w:rsidR="001961AA" w:rsidRDefault="001961AA">
            <w:pPr>
              <w:spacing w:line="360" w:lineRule="auto"/>
              <w:jc w:val="center"/>
              <w:rPr>
                <w:rFonts w:ascii="宋体" w:hAnsi="宋体" w:cs="宋体"/>
                <w:sz w:val="28"/>
                <w:szCs w:val="28"/>
              </w:rPr>
            </w:pPr>
          </w:p>
          <w:p w:rsidR="001961AA" w:rsidRDefault="001961AA">
            <w:pPr>
              <w:spacing w:line="360" w:lineRule="auto"/>
              <w:jc w:val="center"/>
              <w:rPr>
                <w:rFonts w:ascii="宋体" w:hAnsi="宋体" w:cs="宋体"/>
                <w:sz w:val="28"/>
                <w:szCs w:val="28"/>
              </w:rPr>
            </w:pPr>
          </w:p>
        </w:tc>
      </w:tr>
    </w:tbl>
    <w:p w:rsidR="001961AA" w:rsidRDefault="009A7DFD">
      <w:pPr>
        <w:spacing w:line="360" w:lineRule="auto"/>
        <w:rPr>
          <w:rFonts w:ascii="宋体" w:hAnsi="宋体" w:cs="宋体"/>
          <w:sz w:val="28"/>
          <w:szCs w:val="28"/>
        </w:rPr>
      </w:pPr>
      <w:r>
        <w:rPr>
          <w:rFonts w:ascii="宋体" w:hAnsi="宋体" w:cs="宋体" w:hint="eastAsia"/>
          <w:sz w:val="28"/>
          <w:szCs w:val="28"/>
        </w:rPr>
        <w:t>注：可根据实际需要调整篇幅。</w:t>
      </w:r>
    </w:p>
    <w:sectPr w:rsidR="001961AA">
      <w:pgSz w:w="11906" w:h="16838"/>
      <w:pgMar w:top="1440" w:right="1800" w:bottom="1440" w:left="13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DFD" w:rsidRDefault="009A7DFD" w:rsidP="0057451C">
      <w:r>
        <w:separator/>
      </w:r>
    </w:p>
  </w:endnote>
  <w:endnote w:type="continuationSeparator" w:id="0">
    <w:p w:rsidR="009A7DFD" w:rsidRDefault="009A7DFD" w:rsidP="0057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思源黑体 CN Regular">
    <w:altName w:val="黑体"/>
    <w:charset w:val="86"/>
    <w:family w:val="swiss"/>
    <w:pitch w:val="default"/>
    <w:sig w:usb0="00000000" w:usb1="00000000" w:usb2="00000016" w:usb3="00000000" w:csb0="00060107"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DFD" w:rsidRDefault="009A7DFD" w:rsidP="0057451C">
      <w:r>
        <w:separator/>
      </w:r>
    </w:p>
  </w:footnote>
  <w:footnote w:type="continuationSeparator" w:id="0">
    <w:p w:rsidR="009A7DFD" w:rsidRDefault="009A7DFD" w:rsidP="00574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D7933"/>
    <w:multiLevelType w:val="multilevel"/>
    <w:tmpl w:val="14ED7933"/>
    <w:lvl w:ilvl="0">
      <w:start w:val="1"/>
      <w:numFmt w:val="decimalZero"/>
      <w:pStyle w:val="a"/>
      <w:lvlText w:val="R%1. "/>
      <w:lvlJc w:val="left"/>
      <w:pPr>
        <w:ind w:left="502" w:hanging="360"/>
      </w:pPr>
      <w:rPr>
        <w:rFonts w:ascii="思源黑体 CN Regular" w:hAnsi="思源黑体 CN Regular" w:hint="eastAsia"/>
        <w:b/>
        <w:bCs w:val="0"/>
        <w:i w:val="0"/>
        <w:iCs w:val="0"/>
        <w:caps w:val="0"/>
        <w:smallCaps w:val="0"/>
        <w:strike w:val="0"/>
        <w:dstrike w:val="0"/>
        <w:vanish w:val="0"/>
        <w:color w:val="auto"/>
        <w:spacing w:val="0"/>
        <w:position w:val="0"/>
        <w:u w:val="none"/>
        <w:vertAlign w:val="baseline"/>
      </w:rPr>
    </w:lvl>
    <w:lvl w:ilvl="1">
      <w:start w:val="1"/>
      <w:numFmt w:val="lowerLetter"/>
      <w:lvlText w:val="%2."/>
      <w:lvlJc w:val="left"/>
      <w:pPr>
        <w:ind w:left="589" w:hanging="360"/>
      </w:pPr>
    </w:lvl>
    <w:lvl w:ilvl="2">
      <w:start w:val="4"/>
      <w:numFmt w:val="japaneseCounting"/>
      <w:lvlText w:val="（%3）"/>
      <w:lvlJc w:val="left"/>
      <w:pPr>
        <w:ind w:left="1849" w:hanging="720"/>
      </w:pPr>
      <w:rPr>
        <w:rFonts w:hint="default"/>
      </w:r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1" w15:restartNumberingAfterBreak="0">
    <w:nsid w:val="7B164970"/>
    <w:multiLevelType w:val="multilevel"/>
    <w:tmpl w:val="7B164970"/>
    <w:lvl w:ilvl="0">
      <w:start w:val="1"/>
      <w:numFmt w:val="decimal"/>
      <w:pStyle w:val="a0"/>
      <w:lvlText w:val="%1、"/>
      <w:lvlJc w:val="left"/>
      <w:pPr>
        <w:ind w:left="360" w:hanging="360"/>
      </w:pPr>
      <w:rPr>
        <w:rFonts w:ascii="思源黑体 CN Regular" w:eastAsia="思源黑体 CN Regular" w:hAnsi="思源黑体 CN Regular" w:cs="微软雅黑"/>
        <w:b/>
        <w:bCs w:val="0"/>
        <w:i w:val="0"/>
        <w:iCs w:val="0"/>
        <w:caps w:val="0"/>
        <w:smallCaps w:val="0"/>
        <w:strike w:val="0"/>
        <w:dstrike w:val="0"/>
        <w:vanish w:val="0"/>
        <w:color w:val="auto"/>
        <w:spacing w:val="0"/>
        <w:position w:val="0"/>
        <w:sz w:val="24"/>
        <w:u w:val="none"/>
        <w:vertAlign w:val="baseline"/>
        <w:lang w:val="en-US"/>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1MDA2MDUzZjBiMTc5YTE0NmFhNjg1MGZkOGJlYTIifQ=="/>
  </w:docVars>
  <w:rsids>
    <w:rsidRoot w:val="1CF229AF"/>
    <w:rsid w:val="00014256"/>
    <w:rsid w:val="00064D5B"/>
    <w:rsid w:val="000E0EBD"/>
    <w:rsid w:val="001961AA"/>
    <w:rsid w:val="001D1BE5"/>
    <w:rsid w:val="001E4D4B"/>
    <w:rsid w:val="00267C28"/>
    <w:rsid w:val="002E4973"/>
    <w:rsid w:val="003D0801"/>
    <w:rsid w:val="00411820"/>
    <w:rsid w:val="00425815"/>
    <w:rsid w:val="0057451C"/>
    <w:rsid w:val="00660185"/>
    <w:rsid w:val="00665059"/>
    <w:rsid w:val="006A47EC"/>
    <w:rsid w:val="007524F9"/>
    <w:rsid w:val="00786518"/>
    <w:rsid w:val="00943B07"/>
    <w:rsid w:val="009508D5"/>
    <w:rsid w:val="009A7DFD"/>
    <w:rsid w:val="00B84081"/>
    <w:rsid w:val="00BF2B0C"/>
    <w:rsid w:val="00C62BB4"/>
    <w:rsid w:val="00CD0F09"/>
    <w:rsid w:val="00D07A62"/>
    <w:rsid w:val="00D24B79"/>
    <w:rsid w:val="00E00AD7"/>
    <w:rsid w:val="00ED0921"/>
    <w:rsid w:val="00FB7C1F"/>
    <w:rsid w:val="00FF444D"/>
    <w:rsid w:val="06396CC3"/>
    <w:rsid w:val="072E1C35"/>
    <w:rsid w:val="07BC3A25"/>
    <w:rsid w:val="07D0781D"/>
    <w:rsid w:val="07F207D1"/>
    <w:rsid w:val="080639B8"/>
    <w:rsid w:val="08283ED4"/>
    <w:rsid w:val="084F7C5D"/>
    <w:rsid w:val="0A690757"/>
    <w:rsid w:val="0C9D7155"/>
    <w:rsid w:val="10C9425D"/>
    <w:rsid w:val="1105752E"/>
    <w:rsid w:val="115A04E2"/>
    <w:rsid w:val="12CF6094"/>
    <w:rsid w:val="14900402"/>
    <w:rsid w:val="162B4B2F"/>
    <w:rsid w:val="180017A3"/>
    <w:rsid w:val="18F4649F"/>
    <w:rsid w:val="19306A5A"/>
    <w:rsid w:val="1A99258F"/>
    <w:rsid w:val="1CF229AF"/>
    <w:rsid w:val="1D9A7040"/>
    <w:rsid w:val="1E6B1E14"/>
    <w:rsid w:val="2087360F"/>
    <w:rsid w:val="20EB24E4"/>
    <w:rsid w:val="21DF55F9"/>
    <w:rsid w:val="21EB3E06"/>
    <w:rsid w:val="22BA1F6E"/>
    <w:rsid w:val="23DD0B41"/>
    <w:rsid w:val="26ED2B85"/>
    <w:rsid w:val="2C591D7E"/>
    <w:rsid w:val="2C715269"/>
    <w:rsid w:val="2D025FCB"/>
    <w:rsid w:val="2D7A1AEA"/>
    <w:rsid w:val="2D9B7158"/>
    <w:rsid w:val="2DB63B74"/>
    <w:rsid w:val="2F6E4C21"/>
    <w:rsid w:val="304E625C"/>
    <w:rsid w:val="306D0D44"/>
    <w:rsid w:val="31982189"/>
    <w:rsid w:val="32987597"/>
    <w:rsid w:val="341A23C1"/>
    <w:rsid w:val="344F47D1"/>
    <w:rsid w:val="34FF6B59"/>
    <w:rsid w:val="364B3711"/>
    <w:rsid w:val="376E5E93"/>
    <w:rsid w:val="37F14940"/>
    <w:rsid w:val="399C06EA"/>
    <w:rsid w:val="3AEB7F6A"/>
    <w:rsid w:val="3B25004E"/>
    <w:rsid w:val="3CA22C60"/>
    <w:rsid w:val="3D141A3C"/>
    <w:rsid w:val="417C5C16"/>
    <w:rsid w:val="41861047"/>
    <w:rsid w:val="42005D27"/>
    <w:rsid w:val="42D00A70"/>
    <w:rsid w:val="45F43B7E"/>
    <w:rsid w:val="47913F6B"/>
    <w:rsid w:val="47D248DE"/>
    <w:rsid w:val="49B86743"/>
    <w:rsid w:val="4B8514AD"/>
    <w:rsid w:val="4CC03EE0"/>
    <w:rsid w:val="4D7F3FC6"/>
    <w:rsid w:val="4DFB44CF"/>
    <w:rsid w:val="4EF1586D"/>
    <w:rsid w:val="4F73327D"/>
    <w:rsid w:val="514F5CB2"/>
    <w:rsid w:val="5253001A"/>
    <w:rsid w:val="539A0473"/>
    <w:rsid w:val="55110DB9"/>
    <w:rsid w:val="59756605"/>
    <w:rsid w:val="5B955DB2"/>
    <w:rsid w:val="5BB337EB"/>
    <w:rsid w:val="5C0A6562"/>
    <w:rsid w:val="5DFD7AF0"/>
    <w:rsid w:val="5E4D3764"/>
    <w:rsid w:val="5F6A1419"/>
    <w:rsid w:val="61FC5ADD"/>
    <w:rsid w:val="64FE28A8"/>
    <w:rsid w:val="6509773A"/>
    <w:rsid w:val="663C2699"/>
    <w:rsid w:val="68CF505F"/>
    <w:rsid w:val="68DB0F73"/>
    <w:rsid w:val="690C1C71"/>
    <w:rsid w:val="6AD06533"/>
    <w:rsid w:val="6C811DB0"/>
    <w:rsid w:val="6C85414D"/>
    <w:rsid w:val="6CEE5EF4"/>
    <w:rsid w:val="6DE4009C"/>
    <w:rsid w:val="6F3325C9"/>
    <w:rsid w:val="70493B04"/>
    <w:rsid w:val="71317B79"/>
    <w:rsid w:val="719C4BCF"/>
    <w:rsid w:val="739F6996"/>
    <w:rsid w:val="74CD2334"/>
    <w:rsid w:val="752E6F77"/>
    <w:rsid w:val="75C634DB"/>
    <w:rsid w:val="780427C4"/>
    <w:rsid w:val="7861060D"/>
    <w:rsid w:val="78655054"/>
    <w:rsid w:val="78EF4C56"/>
    <w:rsid w:val="79A73826"/>
    <w:rsid w:val="7AFE508C"/>
    <w:rsid w:val="7D5B44A4"/>
    <w:rsid w:val="7E830B32"/>
    <w:rsid w:val="7F144954"/>
    <w:rsid w:val="7F8C0D2C"/>
    <w:rsid w:val="7FEA0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1FEBC14-221A-4DDE-B00F-5067B057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alibri" w:hAnsi="Calibri" w:cs="Calibri"/>
      <w:kern w:val="2"/>
      <w:sz w:val="21"/>
      <w:szCs w:val="21"/>
    </w:rPr>
  </w:style>
  <w:style w:type="paragraph" w:styleId="1">
    <w:name w:val="heading 1"/>
    <w:basedOn w:val="a1"/>
    <w:next w:val="a1"/>
    <w:uiPriority w:val="99"/>
    <w:qFormat/>
    <w:pPr>
      <w:keepNext/>
      <w:keepLines/>
      <w:spacing w:before="340" w:after="330" w:line="576" w:lineRule="auto"/>
      <w:outlineLvl w:val="0"/>
    </w:pPr>
    <w:rPr>
      <w:b/>
      <w:bCs/>
      <w:kern w:val="44"/>
      <w:sz w:val="44"/>
      <w:szCs w:val="44"/>
    </w:rPr>
  </w:style>
  <w:style w:type="paragraph" w:styleId="3">
    <w:name w:val="heading 3"/>
    <w:basedOn w:val="a1"/>
    <w:next w:val="a1"/>
    <w:semiHidden/>
    <w:unhideWhenUsed/>
    <w:qFormat/>
    <w:pPr>
      <w:spacing w:beforeAutospacing="1" w:afterAutospacing="1"/>
      <w:jc w:val="left"/>
      <w:outlineLvl w:val="2"/>
    </w:pPr>
    <w:rPr>
      <w:rFonts w:ascii="宋体" w:hAnsi="宋体" w:cs="Times New Roman" w:hint="eastAsia"/>
      <w:b/>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rPr>
      <w:sz w:val="18"/>
      <w:szCs w:val="18"/>
    </w:rPr>
  </w:style>
  <w:style w:type="paragraph" w:styleId="a6">
    <w:name w:val="footer"/>
    <w:basedOn w:val="a1"/>
    <w:link w:val="Char0"/>
    <w:qFormat/>
    <w:pPr>
      <w:tabs>
        <w:tab w:val="center" w:pos="4153"/>
        <w:tab w:val="right" w:pos="8306"/>
      </w:tabs>
      <w:snapToGrid w:val="0"/>
      <w:jc w:val="left"/>
    </w:pPr>
    <w:rPr>
      <w:sz w:val="18"/>
      <w:szCs w:val="18"/>
    </w:rPr>
  </w:style>
  <w:style w:type="paragraph" w:styleId="a7">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1"/>
    <w:uiPriority w:val="99"/>
    <w:qFormat/>
    <w:pPr>
      <w:widowControl/>
      <w:spacing w:before="100" w:beforeAutospacing="1" w:after="100" w:afterAutospacing="1"/>
      <w:jc w:val="left"/>
    </w:pPr>
    <w:rPr>
      <w:rFonts w:ascii="宋体" w:hAnsi="宋体" w:cs="宋体"/>
      <w:kern w:val="0"/>
      <w:sz w:val="24"/>
      <w:szCs w:val="24"/>
    </w:rPr>
  </w:style>
  <w:style w:type="paragraph" w:styleId="a9">
    <w:name w:val="Title"/>
    <w:basedOn w:val="a1"/>
    <w:next w:val="a1"/>
    <w:link w:val="Char1"/>
    <w:qFormat/>
    <w:pPr>
      <w:spacing w:before="240" w:after="60"/>
      <w:jc w:val="center"/>
      <w:outlineLvl w:val="0"/>
    </w:pPr>
    <w:rPr>
      <w:rFonts w:asciiTheme="majorHAnsi" w:hAnsiTheme="majorHAnsi" w:cstheme="majorBidi"/>
      <w:b/>
      <w:bCs/>
      <w:sz w:val="32"/>
      <w:szCs w:val="32"/>
    </w:rPr>
  </w:style>
  <w:style w:type="table" w:styleId="aa">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2"/>
    <w:qFormat/>
    <w:rPr>
      <w:b/>
    </w:rPr>
  </w:style>
  <w:style w:type="character" w:styleId="ac">
    <w:name w:val="Emphasis"/>
    <w:basedOn w:val="a2"/>
    <w:qFormat/>
    <w:rPr>
      <w:i/>
    </w:rPr>
  </w:style>
  <w:style w:type="character" w:styleId="ad">
    <w:name w:val="Hyperlink"/>
    <w:basedOn w:val="a2"/>
    <w:qFormat/>
    <w:rPr>
      <w:color w:val="0000FF"/>
      <w:u w:val="single"/>
    </w:rPr>
  </w:style>
  <w:style w:type="paragraph" w:customStyle="1" w:styleId="10">
    <w:name w:val="普通(网站)1"/>
    <w:basedOn w:val="a1"/>
    <w:uiPriority w:val="99"/>
    <w:qFormat/>
    <w:pPr>
      <w:widowControl/>
      <w:spacing w:before="100" w:beforeAutospacing="1" w:after="100" w:afterAutospacing="1"/>
      <w:jc w:val="left"/>
    </w:pPr>
    <w:rPr>
      <w:rFonts w:ascii="宋体" w:hAnsi="宋体" w:cs="宋体"/>
      <w:color w:val="6600CC"/>
      <w:kern w:val="0"/>
      <w:sz w:val="24"/>
      <w:szCs w:val="24"/>
    </w:rPr>
  </w:style>
  <w:style w:type="character" w:customStyle="1" w:styleId="Char1">
    <w:name w:val="标题 Char"/>
    <w:basedOn w:val="a2"/>
    <w:link w:val="a9"/>
    <w:qFormat/>
    <w:rPr>
      <w:rFonts w:asciiTheme="majorHAnsi" w:hAnsiTheme="majorHAnsi" w:cstheme="majorBidi"/>
      <w:b/>
      <w:bCs/>
      <w:kern w:val="2"/>
      <w:sz w:val="32"/>
      <w:szCs w:val="32"/>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0">
    <w:name w:val="页脚 Char"/>
    <w:basedOn w:val="a2"/>
    <w:link w:val="a6"/>
    <w:qFormat/>
    <w:rPr>
      <w:rFonts w:ascii="Calibri" w:hAnsi="Calibri" w:cs="Calibri"/>
      <w:kern w:val="2"/>
      <w:sz w:val="18"/>
      <w:szCs w:val="18"/>
    </w:rPr>
  </w:style>
  <w:style w:type="character" w:customStyle="1" w:styleId="Char">
    <w:name w:val="批注框文本 Char"/>
    <w:basedOn w:val="a2"/>
    <w:link w:val="a5"/>
    <w:qFormat/>
    <w:rPr>
      <w:rFonts w:ascii="Calibri" w:hAnsi="Calibri" w:cs="Calibri"/>
      <w:kern w:val="2"/>
      <w:sz w:val="18"/>
      <w:szCs w:val="18"/>
    </w:rPr>
  </w:style>
  <w:style w:type="paragraph" w:customStyle="1" w:styleId="a">
    <w:name w:val="规则"/>
    <w:basedOn w:val="a0"/>
    <w:qFormat/>
    <w:pPr>
      <w:numPr>
        <w:numId w:val="1"/>
      </w:numPr>
    </w:pPr>
    <w:rPr>
      <w:rFonts w:cs="Arial"/>
    </w:rPr>
  </w:style>
  <w:style w:type="paragraph" w:customStyle="1" w:styleId="a0">
    <w:name w:val="技术规范"/>
    <w:basedOn w:val="a1"/>
    <w:qFormat/>
    <w:pPr>
      <w:numPr>
        <w:numId w:val="2"/>
      </w:numPr>
    </w:pPr>
    <w:rPr>
      <w:rFonts w:ascii="思源黑体 CN Regular" w:eastAsia="思源黑体 CN Regular" w:hAnsi="思源黑体 CN Regular" w:cs="微软雅黑"/>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ST·fate</dc:creator>
  <cp:lastModifiedBy>gxl</cp:lastModifiedBy>
  <cp:revision>13</cp:revision>
  <dcterms:created xsi:type="dcterms:W3CDTF">2019-03-11T00:56:00Z</dcterms:created>
  <dcterms:modified xsi:type="dcterms:W3CDTF">2023-09-13T07:31:00Z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7601C42BF0DC43A9A1585B99011DFCF8</vt:lpwstr>
  </property>
</Properties>
</file>